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C4" w:rsidRPr="00A24811" w:rsidRDefault="00034B1F" w:rsidP="00A24811">
      <w:pPr>
        <w:jc w:val="right"/>
        <w:rPr>
          <w:noProof/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w:t xml:space="preserve"> </w:t>
      </w:r>
      <w:r w:rsidR="00A24811">
        <w:rPr>
          <w:noProof/>
          <w:sz w:val="22"/>
          <w:szCs w:val="22"/>
        </w:rPr>
        <w:t>П</w:t>
      </w:r>
      <w:r w:rsidR="00A24811" w:rsidRPr="00A24811">
        <w:rPr>
          <w:noProof/>
          <w:sz w:val="22"/>
          <w:szCs w:val="22"/>
        </w:rPr>
        <w:t>риложение №1</w:t>
      </w:r>
    </w:p>
    <w:p w:rsidR="00BA6DEA" w:rsidRPr="00BF7423" w:rsidRDefault="00A24811" w:rsidP="00BA6DEA">
      <w:pPr>
        <w:jc w:val="right"/>
        <w:rPr>
          <w:b/>
          <w:noProof/>
          <w:sz w:val="22"/>
          <w:szCs w:val="22"/>
        </w:rPr>
      </w:pPr>
      <w:r w:rsidRPr="00BF7423">
        <w:rPr>
          <w:sz w:val="22"/>
          <w:szCs w:val="22"/>
        </w:rPr>
        <w:t>к Соглашению о сотрудничестве</w:t>
      </w:r>
      <w:r w:rsidR="003E45BC" w:rsidRPr="00BF7423">
        <w:rPr>
          <w:sz w:val="22"/>
          <w:szCs w:val="22"/>
        </w:rPr>
        <w:t xml:space="preserve"> №</w:t>
      </w:r>
      <w:r w:rsidR="00C61380">
        <w:rPr>
          <w:sz w:val="22"/>
          <w:szCs w:val="22"/>
        </w:rPr>
        <w:t xml:space="preserve">      </w:t>
      </w:r>
      <w:r w:rsidR="00C91FEE">
        <w:rPr>
          <w:sz w:val="22"/>
          <w:szCs w:val="22"/>
        </w:rPr>
        <w:t xml:space="preserve"> </w:t>
      </w:r>
      <w:r w:rsidR="00C61380">
        <w:rPr>
          <w:sz w:val="22"/>
          <w:szCs w:val="22"/>
        </w:rPr>
        <w:t xml:space="preserve">    </w:t>
      </w:r>
      <w:r w:rsidR="000824C0">
        <w:rPr>
          <w:sz w:val="22"/>
          <w:szCs w:val="22"/>
        </w:rPr>
        <w:t xml:space="preserve"> </w:t>
      </w:r>
      <w:r w:rsidR="00456FB4" w:rsidRPr="00BF7423">
        <w:rPr>
          <w:sz w:val="22"/>
          <w:szCs w:val="22"/>
        </w:rPr>
        <w:t xml:space="preserve"> </w:t>
      </w:r>
      <w:r w:rsidR="00456FB4">
        <w:rPr>
          <w:sz w:val="22"/>
          <w:szCs w:val="22"/>
        </w:rPr>
        <w:t xml:space="preserve"> от «</w:t>
      </w:r>
      <w:r w:rsidR="00280EFC">
        <w:rPr>
          <w:sz w:val="22"/>
          <w:szCs w:val="22"/>
        </w:rPr>
        <w:t>_</w:t>
      </w:r>
      <w:r w:rsidR="00C61380">
        <w:rPr>
          <w:sz w:val="22"/>
          <w:szCs w:val="22"/>
        </w:rPr>
        <w:t>__</w:t>
      </w:r>
      <w:r w:rsidR="00663B65">
        <w:rPr>
          <w:sz w:val="22"/>
          <w:szCs w:val="22"/>
        </w:rPr>
        <w:t>_</w:t>
      </w:r>
      <w:r w:rsidRPr="00BF7423">
        <w:rPr>
          <w:sz w:val="22"/>
          <w:szCs w:val="22"/>
        </w:rPr>
        <w:t>» _</w:t>
      </w:r>
      <w:r w:rsidR="00663B65">
        <w:rPr>
          <w:sz w:val="22"/>
          <w:szCs w:val="22"/>
        </w:rPr>
        <w:t>__</w:t>
      </w:r>
      <w:r w:rsidR="00FB74F8">
        <w:rPr>
          <w:sz w:val="22"/>
          <w:szCs w:val="22"/>
        </w:rPr>
        <w:t>_</w:t>
      </w:r>
      <w:r w:rsidR="00C61380">
        <w:rPr>
          <w:sz w:val="22"/>
          <w:szCs w:val="22"/>
        </w:rPr>
        <w:t>__</w:t>
      </w:r>
      <w:r w:rsidR="00691CDC">
        <w:rPr>
          <w:sz w:val="22"/>
          <w:szCs w:val="22"/>
        </w:rPr>
        <w:t>_</w:t>
      </w:r>
      <w:r w:rsidR="00663B65">
        <w:rPr>
          <w:sz w:val="22"/>
          <w:szCs w:val="22"/>
        </w:rPr>
        <w:t>__</w:t>
      </w:r>
      <w:r w:rsidRPr="00BF7423">
        <w:rPr>
          <w:sz w:val="22"/>
          <w:szCs w:val="22"/>
        </w:rPr>
        <w:t>_20</w:t>
      </w:r>
      <w:r w:rsidR="00655B54">
        <w:rPr>
          <w:sz w:val="22"/>
          <w:szCs w:val="22"/>
        </w:rPr>
        <w:t>2</w:t>
      </w:r>
      <w:r w:rsidR="00EE4E73">
        <w:rPr>
          <w:sz w:val="22"/>
          <w:szCs w:val="22"/>
        </w:rPr>
        <w:t>5</w:t>
      </w:r>
      <w:r w:rsidRPr="00BF7423">
        <w:rPr>
          <w:sz w:val="22"/>
          <w:szCs w:val="22"/>
        </w:rPr>
        <w:t>г.</w:t>
      </w:r>
    </w:p>
    <w:p w:rsidR="00A24811" w:rsidRDefault="00A24811" w:rsidP="00BA6DEA">
      <w:pPr>
        <w:jc w:val="right"/>
        <w:rPr>
          <w:b/>
          <w:noProof/>
          <w:sz w:val="22"/>
          <w:szCs w:val="22"/>
        </w:rPr>
      </w:pPr>
    </w:p>
    <w:p w:rsidR="00A24811" w:rsidRDefault="00A24811" w:rsidP="00BA6DEA">
      <w:pPr>
        <w:jc w:val="right"/>
        <w:rPr>
          <w:b/>
          <w:noProof/>
          <w:sz w:val="22"/>
          <w:szCs w:val="22"/>
        </w:rPr>
      </w:pPr>
    </w:p>
    <w:p w:rsidR="00A24811" w:rsidRDefault="00A24811" w:rsidP="00BA6DEA">
      <w:pPr>
        <w:jc w:val="right"/>
        <w:rPr>
          <w:b/>
          <w:noProof/>
          <w:sz w:val="22"/>
          <w:szCs w:val="22"/>
        </w:rPr>
      </w:pPr>
    </w:p>
    <w:p w:rsidR="006964C4" w:rsidRDefault="006964C4" w:rsidP="006964C4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t>ПРАЙС-ЛИСТ</w:t>
      </w:r>
    </w:p>
    <w:p w:rsidR="00D355A7" w:rsidRDefault="006964C4" w:rsidP="00B33824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на выполнение комплекса работ и оказания комплексных услуг для самостоятельных застройщиков и экспонентов</w:t>
      </w:r>
      <w:r w:rsidR="00D355A7">
        <w:rPr>
          <w:b/>
          <w:sz w:val="16"/>
          <w:szCs w:val="16"/>
        </w:rPr>
        <w:t xml:space="preserve">, </w:t>
      </w:r>
    </w:p>
    <w:p w:rsidR="006964C4" w:rsidRDefault="00D355A7" w:rsidP="00D355A7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а также техническое сопровождение деятельности </w:t>
      </w:r>
      <w:r w:rsidR="006964C4">
        <w:rPr>
          <w:b/>
          <w:sz w:val="16"/>
          <w:szCs w:val="16"/>
        </w:rPr>
        <w:t>на территории</w:t>
      </w:r>
      <w:r>
        <w:rPr>
          <w:b/>
          <w:sz w:val="16"/>
          <w:szCs w:val="16"/>
        </w:rPr>
        <w:t xml:space="preserve"> МВЦ</w:t>
      </w:r>
      <w:r w:rsidR="006964C4">
        <w:rPr>
          <w:b/>
          <w:sz w:val="16"/>
          <w:szCs w:val="16"/>
        </w:rPr>
        <w:t xml:space="preserve"> «КРОКУС ЭКСПО»</w:t>
      </w:r>
    </w:p>
    <w:p w:rsidR="00D355A7" w:rsidRPr="00B33824" w:rsidRDefault="00D355A7" w:rsidP="00D355A7">
      <w:pPr>
        <w:jc w:val="center"/>
        <w:rPr>
          <w:b/>
          <w:sz w:val="16"/>
          <w:szCs w:val="16"/>
        </w:rPr>
      </w:pPr>
    </w:p>
    <w:p w:rsidR="00D355A7" w:rsidRDefault="00D355A7" w:rsidP="006964C4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Московская область, </w:t>
      </w:r>
    </w:p>
    <w:p w:rsidR="006964C4" w:rsidRDefault="00312718" w:rsidP="006964C4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г</w:t>
      </w:r>
      <w:r w:rsidR="006964C4">
        <w:rPr>
          <w:b/>
          <w:sz w:val="16"/>
          <w:szCs w:val="16"/>
        </w:rPr>
        <w:t xml:space="preserve">. Красногорск                                                                                                                           </w:t>
      </w:r>
      <w:r w:rsidR="00DA7373">
        <w:rPr>
          <w:b/>
          <w:sz w:val="16"/>
          <w:szCs w:val="16"/>
        </w:rPr>
        <w:t xml:space="preserve">          </w:t>
      </w:r>
      <w:r w:rsidR="006964C4">
        <w:rPr>
          <w:b/>
          <w:sz w:val="16"/>
          <w:szCs w:val="16"/>
        </w:rPr>
        <w:t xml:space="preserve">             </w:t>
      </w:r>
      <w:r w:rsidR="009A1EAC">
        <w:rPr>
          <w:b/>
          <w:sz w:val="16"/>
          <w:szCs w:val="16"/>
        </w:rPr>
        <w:t xml:space="preserve">      </w:t>
      </w:r>
      <w:r w:rsidR="006964C4">
        <w:rPr>
          <w:b/>
          <w:sz w:val="16"/>
          <w:szCs w:val="16"/>
        </w:rPr>
        <w:t xml:space="preserve">    </w:t>
      </w:r>
      <w:r w:rsidR="00ED4AF1">
        <w:rPr>
          <w:b/>
          <w:sz w:val="16"/>
          <w:szCs w:val="16"/>
        </w:rPr>
        <w:t xml:space="preserve">         </w:t>
      </w:r>
      <w:r w:rsidR="00BF7423">
        <w:rPr>
          <w:b/>
          <w:sz w:val="16"/>
          <w:szCs w:val="16"/>
        </w:rPr>
        <w:t xml:space="preserve">         </w:t>
      </w:r>
      <w:r w:rsidR="006964C4">
        <w:rPr>
          <w:b/>
          <w:sz w:val="16"/>
          <w:szCs w:val="16"/>
        </w:rPr>
        <w:t xml:space="preserve">          </w:t>
      </w:r>
    </w:p>
    <w:p w:rsidR="009210B9" w:rsidRDefault="009210B9" w:rsidP="009210B9">
      <w:pPr>
        <w:rPr>
          <w:b/>
          <w:sz w:val="16"/>
          <w:szCs w:val="16"/>
        </w:rPr>
      </w:pPr>
    </w:p>
    <w:p w:rsidR="00AF7D6B" w:rsidRDefault="00AF7D6B">
      <w:pPr>
        <w:rPr>
          <w:b/>
          <w:sz w:val="16"/>
          <w:szCs w:val="16"/>
        </w:rPr>
      </w:pPr>
    </w:p>
    <w:p w:rsidR="00DD15A1" w:rsidRPr="00DD15A1" w:rsidRDefault="00DD15A1" w:rsidP="00450FC3">
      <w:pPr>
        <w:spacing w:line="360" w:lineRule="auto"/>
        <w:rPr>
          <w:b/>
          <w:sz w:val="16"/>
          <w:szCs w:val="16"/>
        </w:rPr>
      </w:pPr>
      <w:r w:rsidRPr="00DD15A1">
        <w:rPr>
          <w:b/>
          <w:sz w:val="16"/>
          <w:szCs w:val="16"/>
        </w:rPr>
        <w:t>1. РАБОТЫ И УСЛУГИ ПО СТАТИЧЕСКИМ РАСЧЕТАМ:</w:t>
      </w: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1110"/>
        <w:gridCol w:w="4474"/>
        <w:gridCol w:w="1417"/>
        <w:gridCol w:w="1418"/>
        <w:gridCol w:w="1843"/>
      </w:tblGrid>
      <w:tr w:rsidR="005B5EB8" w:rsidRPr="00C373DC" w:rsidTr="00DE34B3">
        <w:trPr>
          <w:trHeight w:val="340"/>
        </w:trPr>
        <w:tc>
          <w:tcPr>
            <w:tcW w:w="512" w:type="dxa"/>
            <w:vMerge w:val="restart"/>
            <w:shd w:val="clear" w:color="auto" w:fill="auto"/>
            <w:vAlign w:val="center"/>
          </w:tcPr>
          <w:p w:rsidR="005B5EB8" w:rsidRPr="00C373DC" w:rsidRDefault="005B5EB8" w:rsidP="00C373DC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C373DC">
              <w:rPr>
                <w:b/>
                <w:sz w:val="16"/>
                <w:szCs w:val="16"/>
              </w:rPr>
              <w:t>п</w:t>
            </w:r>
            <w:proofErr w:type="gramEnd"/>
            <w:r w:rsidRPr="00C373D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584" w:type="dxa"/>
            <w:gridSpan w:val="2"/>
            <w:vMerge w:val="restart"/>
            <w:shd w:val="clear" w:color="auto" w:fill="auto"/>
            <w:vAlign w:val="center"/>
          </w:tcPr>
          <w:p w:rsidR="005B5EB8" w:rsidRPr="00C373DC" w:rsidRDefault="005B5EB8" w:rsidP="008B7541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Вид работ / услуг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B5EB8" w:rsidRPr="00C373DC" w:rsidRDefault="005B5EB8" w:rsidP="00EA5A20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Стоимость в рублях,</w:t>
            </w:r>
            <w:r w:rsidR="008734C5">
              <w:rPr>
                <w:b/>
                <w:sz w:val="16"/>
                <w:szCs w:val="16"/>
              </w:rPr>
              <w:t xml:space="preserve"> </w:t>
            </w:r>
            <w:r w:rsidRPr="00C373DC">
              <w:rPr>
                <w:b/>
                <w:sz w:val="16"/>
                <w:szCs w:val="16"/>
              </w:rPr>
              <w:t xml:space="preserve">в </w:t>
            </w:r>
            <w:proofErr w:type="spellStart"/>
            <w:r w:rsidRPr="00C373DC">
              <w:rPr>
                <w:b/>
                <w:sz w:val="16"/>
                <w:szCs w:val="16"/>
              </w:rPr>
              <w:t>т.ч</w:t>
            </w:r>
            <w:proofErr w:type="spellEnd"/>
            <w:r w:rsidRPr="00C373DC">
              <w:rPr>
                <w:b/>
                <w:sz w:val="16"/>
                <w:szCs w:val="16"/>
              </w:rPr>
              <w:t xml:space="preserve">. НДС </w:t>
            </w:r>
            <w:r w:rsidR="00EA5A20">
              <w:rPr>
                <w:b/>
                <w:sz w:val="16"/>
                <w:szCs w:val="16"/>
              </w:rPr>
              <w:t>20</w:t>
            </w:r>
            <w:r w:rsidRPr="00C373DC">
              <w:rPr>
                <w:b/>
                <w:sz w:val="16"/>
                <w:szCs w:val="16"/>
              </w:rPr>
              <w:t>%</w:t>
            </w:r>
            <w:r w:rsidR="008734C5">
              <w:rPr>
                <w:b/>
                <w:sz w:val="16"/>
                <w:szCs w:val="16"/>
              </w:rPr>
              <w:t>, при подаче документов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8" w:rsidRPr="00C373DC" w:rsidRDefault="005B5EB8" w:rsidP="00E7103A">
            <w:pPr>
              <w:jc w:val="center"/>
              <w:rPr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Примечание</w:t>
            </w:r>
          </w:p>
        </w:tc>
      </w:tr>
      <w:tr w:rsidR="005B5EB8" w:rsidRPr="00C373DC" w:rsidTr="00DE34B3">
        <w:trPr>
          <w:trHeight w:val="93"/>
        </w:trPr>
        <w:tc>
          <w:tcPr>
            <w:tcW w:w="512" w:type="dxa"/>
            <w:vMerge/>
            <w:shd w:val="clear" w:color="auto" w:fill="auto"/>
            <w:vAlign w:val="center"/>
          </w:tcPr>
          <w:p w:rsidR="005B5EB8" w:rsidRPr="00C373DC" w:rsidRDefault="005B5EB8" w:rsidP="00C373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84" w:type="dxa"/>
            <w:gridSpan w:val="2"/>
            <w:vMerge/>
            <w:shd w:val="clear" w:color="auto" w:fill="auto"/>
            <w:vAlign w:val="center"/>
          </w:tcPr>
          <w:p w:rsidR="005B5EB8" w:rsidRPr="00C373DC" w:rsidRDefault="005B5EB8" w:rsidP="008B754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5EB8" w:rsidRPr="00C373DC" w:rsidRDefault="005B5EB8" w:rsidP="00E7103A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за 14 дней</w:t>
            </w:r>
            <w:r>
              <w:rPr>
                <w:sz w:val="16"/>
                <w:szCs w:val="16"/>
              </w:rPr>
              <w:t xml:space="preserve"> до начала монтажа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B5EB8" w:rsidRPr="005B5EB8" w:rsidRDefault="005B5EB8" w:rsidP="000E0291">
            <w:pPr>
              <w:jc w:val="center"/>
              <w:rPr>
                <w:sz w:val="16"/>
                <w:szCs w:val="16"/>
              </w:rPr>
            </w:pPr>
            <w:r w:rsidRPr="005B5EB8">
              <w:rPr>
                <w:sz w:val="16"/>
                <w:szCs w:val="16"/>
              </w:rPr>
              <w:t>менее 14 дней</w:t>
            </w:r>
            <w:r w:rsidR="008734C5">
              <w:rPr>
                <w:sz w:val="16"/>
                <w:szCs w:val="16"/>
              </w:rPr>
              <w:t xml:space="preserve"> до начала монтажа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EB8" w:rsidRPr="00C373DC" w:rsidRDefault="005B5EB8" w:rsidP="00E7103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 w:val="restart"/>
            <w:shd w:val="clear" w:color="auto" w:fill="auto"/>
            <w:vAlign w:val="center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1.1.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Статический расчет</w:t>
            </w: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C373DC">
              <w:rPr>
                <w:sz w:val="16"/>
                <w:szCs w:val="16"/>
              </w:rPr>
              <w:t>) двухэтажных выставочных стен</w:t>
            </w:r>
            <w:r>
              <w:rPr>
                <w:sz w:val="16"/>
                <w:szCs w:val="16"/>
              </w:rPr>
              <w:t>дов</w:t>
            </w:r>
          </w:p>
        </w:tc>
        <w:tc>
          <w:tcPr>
            <w:tcW w:w="1417" w:type="dxa"/>
            <w:vAlign w:val="center"/>
          </w:tcPr>
          <w:p w:rsidR="00D75FC0" w:rsidRPr="00C373DC" w:rsidRDefault="00AB4F76" w:rsidP="006E47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75 0</w:t>
            </w:r>
            <w:r w:rsidR="007E5FC9">
              <w:rPr>
                <w:sz w:val="16"/>
                <w:szCs w:val="16"/>
                <w:lang w:val="en-US"/>
              </w:rPr>
              <w:t>00</w:t>
            </w:r>
            <w:r w:rsidR="00D75FC0" w:rsidRPr="00C373DC"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75FC0" w:rsidRPr="008A66BB" w:rsidRDefault="00D75FC0" w:rsidP="006A61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 1,5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4F76" w:rsidRPr="00AB4F76" w:rsidRDefault="00AB4F76" w:rsidP="00AB4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AB4F76">
              <w:rPr>
                <w:sz w:val="16"/>
                <w:szCs w:val="16"/>
              </w:rPr>
              <w:t>ключая технического согласование самого стенда</w:t>
            </w:r>
          </w:p>
          <w:p w:rsidR="00D75FC0" w:rsidRPr="00C373DC" w:rsidRDefault="00AB4F76" w:rsidP="00AB4F76">
            <w:pPr>
              <w:rPr>
                <w:sz w:val="16"/>
                <w:szCs w:val="16"/>
              </w:rPr>
            </w:pPr>
            <w:r w:rsidRPr="00AB4F76">
              <w:rPr>
                <w:sz w:val="16"/>
                <w:szCs w:val="16"/>
              </w:rPr>
              <w:t>Менее чем за три раб</w:t>
            </w:r>
            <w:r w:rsidRPr="00AB4F76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чих дня до монтажа докумен</w:t>
            </w:r>
            <w:r w:rsidRPr="00AB4F76">
              <w:rPr>
                <w:sz w:val="16"/>
                <w:szCs w:val="16"/>
              </w:rPr>
              <w:t>ты не прин</w:t>
            </w:r>
            <w:r w:rsidRPr="00AB4F76">
              <w:rPr>
                <w:sz w:val="16"/>
                <w:szCs w:val="16"/>
              </w:rPr>
              <w:t>и</w:t>
            </w:r>
            <w:r w:rsidRPr="00AB4F76">
              <w:rPr>
                <w:sz w:val="16"/>
                <w:szCs w:val="16"/>
              </w:rPr>
              <w:t>маются.</w:t>
            </w: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373DC">
              <w:rPr>
                <w:sz w:val="16"/>
                <w:szCs w:val="16"/>
              </w:rPr>
              <w:t>) подиумов высотой более 1 м</w:t>
            </w:r>
          </w:p>
        </w:tc>
        <w:tc>
          <w:tcPr>
            <w:tcW w:w="1417" w:type="dxa"/>
            <w:vAlign w:val="center"/>
          </w:tcPr>
          <w:p w:rsidR="00D75FC0" w:rsidRPr="007E5FC9" w:rsidRDefault="00AB4F76" w:rsidP="00655B5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75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0</w:t>
            </w:r>
            <w:r w:rsidR="007E5FC9" w:rsidRPr="007E5FC9">
              <w:rPr>
                <w:sz w:val="16"/>
                <w:szCs w:val="16"/>
              </w:rPr>
              <w:t xml:space="preserve">00 </w:t>
            </w:r>
            <w:proofErr w:type="spellStart"/>
            <w:r w:rsidR="007E5FC9" w:rsidRPr="007E5FC9">
              <w:rPr>
                <w:sz w:val="16"/>
                <w:szCs w:val="16"/>
              </w:rPr>
              <w:t>руб</w:t>
            </w:r>
            <w:proofErr w:type="spellEnd"/>
            <w:r w:rsidR="007E5FC9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75FC0" w:rsidRPr="00D31DCB" w:rsidRDefault="00D75FC0" w:rsidP="00E7103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373DC">
              <w:rPr>
                <w:sz w:val="16"/>
                <w:szCs w:val="16"/>
              </w:rPr>
              <w:t>) уличных выставочных павильонов</w:t>
            </w:r>
          </w:p>
        </w:tc>
        <w:tc>
          <w:tcPr>
            <w:tcW w:w="1417" w:type="dxa"/>
            <w:vAlign w:val="center"/>
          </w:tcPr>
          <w:p w:rsidR="00D75FC0" w:rsidRPr="007E5FC9" w:rsidRDefault="00AB4F76" w:rsidP="00655B5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75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0</w:t>
            </w:r>
            <w:r w:rsidR="007E5FC9" w:rsidRPr="007E5FC9">
              <w:rPr>
                <w:sz w:val="16"/>
                <w:szCs w:val="16"/>
              </w:rPr>
              <w:t xml:space="preserve">00 </w:t>
            </w:r>
            <w:proofErr w:type="spellStart"/>
            <w:r w:rsidR="007E5FC9" w:rsidRPr="007E5FC9">
              <w:rPr>
                <w:sz w:val="16"/>
                <w:szCs w:val="16"/>
              </w:rPr>
              <w:t>руб</w:t>
            </w:r>
            <w:proofErr w:type="spellEnd"/>
            <w:r w:rsidR="007E5FC9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75FC0" w:rsidRPr="00D31DCB" w:rsidRDefault="00D75FC0" w:rsidP="00E7103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373DC">
              <w:rPr>
                <w:sz w:val="16"/>
                <w:szCs w:val="16"/>
              </w:rPr>
              <w:t>) силовых конструкций самодельных подвесов</w:t>
            </w:r>
          </w:p>
        </w:tc>
        <w:tc>
          <w:tcPr>
            <w:tcW w:w="1417" w:type="dxa"/>
            <w:vAlign w:val="center"/>
          </w:tcPr>
          <w:p w:rsidR="00D75FC0" w:rsidRPr="007E5FC9" w:rsidRDefault="00AB4F76" w:rsidP="00655B54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75 </w:t>
            </w:r>
            <w:r>
              <w:rPr>
                <w:sz w:val="16"/>
                <w:szCs w:val="16"/>
                <w:lang w:val="en-US"/>
              </w:rPr>
              <w:t>0</w:t>
            </w:r>
            <w:r w:rsidR="007E5FC9" w:rsidRPr="007E5FC9">
              <w:rPr>
                <w:sz w:val="16"/>
                <w:szCs w:val="16"/>
              </w:rPr>
              <w:t xml:space="preserve">00 </w:t>
            </w:r>
            <w:proofErr w:type="spellStart"/>
            <w:r w:rsidR="007E5FC9" w:rsidRPr="007E5FC9">
              <w:rPr>
                <w:sz w:val="16"/>
                <w:szCs w:val="16"/>
              </w:rPr>
              <w:t>руб</w:t>
            </w:r>
            <w:proofErr w:type="spellEnd"/>
            <w:r w:rsidR="007E5FC9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75FC0" w:rsidRPr="00D31DCB" w:rsidRDefault="00D75FC0" w:rsidP="00E7103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C373DC">
              <w:rPr>
                <w:sz w:val="16"/>
                <w:szCs w:val="16"/>
              </w:rPr>
              <w:t>) силовых конструкций подвесов из сертифицированного выставочного оборудования</w:t>
            </w:r>
            <w:r>
              <w:rPr>
                <w:sz w:val="16"/>
                <w:szCs w:val="16"/>
              </w:rPr>
              <w:t>, имеющие сложные технические решения, не предусмотренные документацией изготовителя</w:t>
            </w:r>
          </w:p>
        </w:tc>
        <w:tc>
          <w:tcPr>
            <w:tcW w:w="1417" w:type="dxa"/>
            <w:vAlign w:val="center"/>
          </w:tcPr>
          <w:p w:rsidR="00D75FC0" w:rsidRPr="00C373DC" w:rsidRDefault="00AB4F76" w:rsidP="006E47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>
              <w:rPr>
                <w:sz w:val="16"/>
                <w:szCs w:val="16"/>
              </w:rPr>
              <w:t>5</w:t>
            </w:r>
            <w:r w:rsidR="00D75FC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</w:t>
            </w:r>
            <w:r w:rsidR="00D75FC0">
              <w:rPr>
                <w:sz w:val="16"/>
                <w:szCs w:val="16"/>
              </w:rPr>
              <w:t xml:space="preserve">00 </w:t>
            </w:r>
            <w:r w:rsidR="00D75FC0" w:rsidRPr="00C373DC">
              <w:rPr>
                <w:sz w:val="16"/>
                <w:szCs w:val="16"/>
              </w:rPr>
              <w:t>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75FC0" w:rsidRPr="00D31DCB" w:rsidRDefault="00D75FC0" w:rsidP="00E7103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 w:val="restart"/>
            <w:shd w:val="clear" w:color="auto" w:fill="auto"/>
            <w:vAlign w:val="center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1.2.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Проверка статического расчета</w:t>
            </w: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C373DC">
              <w:rPr>
                <w:sz w:val="16"/>
                <w:szCs w:val="16"/>
              </w:rPr>
              <w:t>) двухэтажных выставочных стен</w:t>
            </w:r>
            <w:r>
              <w:rPr>
                <w:sz w:val="16"/>
                <w:szCs w:val="16"/>
              </w:rPr>
              <w:t>дов</w:t>
            </w:r>
          </w:p>
        </w:tc>
        <w:tc>
          <w:tcPr>
            <w:tcW w:w="1417" w:type="dxa"/>
            <w:vAlign w:val="center"/>
          </w:tcPr>
          <w:p w:rsidR="00D75FC0" w:rsidRPr="00C373DC" w:rsidRDefault="00AB4F76" w:rsidP="00655B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>
              <w:rPr>
                <w:sz w:val="16"/>
                <w:szCs w:val="16"/>
              </w:rPr>
              <w:t>5 0</w:t>
            </w:r>
            <w:r w:rsidR="006E472C">
              <w:rPr>
                <w:sz w:val="16"/>
                <w:szCs w:val="16"/>
              </w:rPr>
              <w:t xml:space="preserve">00 </w:t>
            </w:r>
            <w:r w:rsidR="00D75FC0" w:rsidRPr="00C373DC">
              <w:rPr>
                <w:sz w:val="16"/>
                <w:szCs w:val="16"/>
              </w:rPr>
              <w:t>руб.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75FC0" w:rsidRPr="00D75FC0" w:rsidRDefault="00D75FC0" w:rsidP="00E710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 1,5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C61380">
            <w:pPr>
              <w:jc w:val="both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Наличие электронной модели в ПК «Л</w:t>
            </w:r>
            <w:r>
              <w:rPr>
                <w:sz w:val="16"/>
                <w:szCs w:val="16"/>
              </w:rPr>
              <w:t>ИРА</w:t>
            </w:r>
            <w:r w:rsidRPr="00C373D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10</w:t>
            </w:r>
            <w:r w:rsidRPr="00C373DC">
              <w:rPr>
                <w:sz w:val="16"/>
                <w:szCs w:val="16"/>
              </w:rPr>
              <w:t>», при отсутстви</w:t>
            </w:r>
            <w:r>
              <w:rPr>
                <w:sz w:val="16"/>
                <w:szCs w:val="16"/>
              </w:rPr>
              <w:t>и</w:t>
            </w:r>
            <w:r w:rsidRPr="00C373DC">
              <w:rPr>
                <w:sz w:val="16"/>
                <w:szCs w:val="16"/>
              </w:rPr>
              <w:t xml:space="preserve"> расчета на электро</w:t>
            </w:r>
            <w:r w:rsidRPr="00C373DC">
              <w:rPr>
                <w:sz w:val="16"/>
                <w:szCs w:val="16"/>
              </w:rPr>
              <w:t>н</w:t>
            </w:r>
            <w:r w:rsidRPr="00C373DC">
              <w:rPr>
                <w:sz w:val="16"/>
                <w:szCs w:val="16"/>
              </w:rPr>
              <w:t>ном носителе (расчет выполнен на бумажном носителе),</w:t>
            </w:r>
            <w:r>
              <w:rPr>
                <w:sz w:val="16"/>
                <w:szCs w:val="16"/>
              </w:rPr>
              <w:t xml:space="preserve"> </w:t>
            </w:r>
            <w:r w:rsidRPr="00C373DC">
              <w:rPr>
                <w:sz w:val="16"/>
                <w:szCs w:val="16"/>
              </w:rPr>
              <w:t>стоимость проверки равняется стоимости выполнения расчета</w:t>
            </w: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373DC">
              <w:rPr>
                <w:sz w:val="16"/>
                <w:szCs w:val="16"/>
              </w:rPr>
              <w:t>) подиумов высо</w:t>
            </w:r>
            <w:r>
              <w:rPr>
                <w:sz w:val="16"/>
                <w:szCs w:val="16"/>
              </w:rPr>
              <w:t>той более 1 м</w:t>
            </w:r>
          </w:p>
        </w:tc>
        <w:tc>
          <w:tcPr>
            <w:tcW w:w="1417" w:type="dxa"/>
            <w:vAlign w:val="center"/>
          </w:tcPr>
          <w:p w:rsidR="00D75FC0" w:rsidRPr="00C373DC" w:rsidRDefault="00AB4F76" w:rsidP="00655B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>
              <w:rPr>
                <w:sz w:val="16"/>
                <w:szCs w:val="16"/>
              </w:rPr>
              <w:t>5 0</w:t>
            </w:r>
            <w:r w:rsidR="006E472C">
              <w:rPr>
                <w:sz w:val="16"/>
                <w:szCs w:val="16"/>
              </w:rPr>
              <w:t xml:space="preserve">00 </w:t>
            </w:r>
            <w:r w:rsidR="00D75FC0" w:rsidRPr="00C373DC">
              <w:rPr>
                <w:sz w:val="16"/>
                <w:szCs w:val="16"/>
              </w:rPr>
              <w:t>руб.</w:t>
            </w:r>
          </w:p>
        </w:tc>
        <w:tc>
          <w:tcPr>
            <w:tcW w:w="1418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373DC">
              <w:rPr>
                <w:sz w:val="16"/>
                <w:szCs w:val="16"/>
              </w:rPr>
              <w:t>) уличных выста</w:t>
            </w:r>
            <w:r>
              <w:rPr>
                <w:sz w:val="16"/>
                <w:szCs w:val="16"/>
              </w:rPr>
              <w:t>вочных павильонов</w:t>
            </w:r>
          </w:p>
        </w:tc>
        <w:tc>
          <w:tcPr>
            <w:tcW w:w="1417" w:type="dxa"/>
            <w:vAlign w:val="center"/>
          </w:tcPr>
          <w:p w:rsidR="00D75FC0" w:rsidRPr="00C373DC" w:rsidRDefault="00AB4F76" w:rsidP="00655B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>
              <w:rPr>
                <w:sz w:val="16"/>
                <w:szCs w:val="16"/>
              </w:rPr>
              <w:t>5 0</w:t>
            </w:r>
            <w:r w:rsidR="006E472C">
              <w:rPr>
                <w:sz w:val="16"/>
                <w:szCs w:val="16"/>
              </w:rPr>
              <w:t xml:space="preserve">00 </w:t>
            </w:r>
            <w:r w:rsidR="00D75FC0" w:rsidRPr="00C373DC">
              <w:rPr>
                <w:sz w:val="16"/>
                <w:szCs w:val="16"/>
              </w:rPr>
              <w:t>руб.</w:t>
            </w:r>
          </w:p>
        </w:tc>
        <w:tc>
          <w:tcPr>
            <w:tcW w:w="1418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373DC">
              <w:rPr>
                <w:sz w:val="16"/>
                <w:szCs w:val="16"/>
              </w:rPr>
              <w:t>) силовых конструкций самодель</w:t>
            </w:r>
            <w:r>
              <w:rPr>
                <w:sz w:val="16"/>
                <w:szCs w:val="16"/>
              </w:rPr>
              <w:t>ных подвесов</w:t>
            </w:r>
          </w:p>
        </w:tc>
        <w:tc>
          <w:tcPr>
            <w:tcW w:w="1417" w:type="dxa"/>
            <w:vAlign w:val="center"/>
          </w:tcPr>
          <w:p w:rsidR="00D75FC0" w:rsidRPr="00C373DC" w:rsidRDefault="00AB4F76" w:rsidP="00655B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="007E5FC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="006E472C">
              <w:rPr>
                <w:sz w:val="16"/>
                <w:szCs w:val="16"/>
              </w:rPr>
              <w:t xml:space="preserve">00 </w:t>
            </w:r>
            <w:r w:rsidR="00D75FC0" w:rsidRPr="00C373DC">
              <w:rPr>
                <w:sz w:val="16"/>
                <w:szCs w:val="16"/>
              </w:rPr>
              <w:t>руб.</w:t>
            </w:r>
          </w:p>
        </w:tc>
        <w:tc>
          <w:tcPr>
            <w:tcW w:w="1418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</w:tr>
      <w:tr w:rsidR="00D75FC0" w:rsidRPr="00C373DC" w:rsidTr="00DE34B3">
        <w:trPr>
          <w:trHeight w:val="368"/>
        </w:trPr>
        <w:tc>
          <w:tcPr>
            <w:tcW w:w="512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4474" w:type="dxa"/>
            <w:vAlign w:val="center"/>
          </w:tcPr>
          <w:p w:rsidR="00D75FC0" w:rsidRPr="00C373DC" w:rsidRDefault="00D75FC0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C373DC">
              <w:rPr>
                <w:sz w:val="16"/>
                <w:szCs w:val="16"/>
              </w:rPr>
              <w:t>) силовых конструкций подвесов из сертифицированного выставочного оборудования</w:t>
            </w:r>
            <w:r>
              <w:rPr>
                <w:sz w:val="16"/>
                <w:szCs w:val="16"/>
              </w:rPr>
              <w:t>, имеющие сложные технические решения, не предусмотренные документацией изготовителя</w:t>
            </w:r>
          </w:p>
        </w:tc>
        <w:tc>
          <w:tcPr>
            <w:tcW w:w="1417" w:type="dxa"/>
            <w:vAlign w:val="center"/>
          </w:tcPr>
          <w:p w:rsidR="00D75FC0" w:rsidRPr="00C373DC" w:rsidRDefault="00AB4F76" w:rsidP="006E47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75FC0">
              <w:rPr>
                <w:sz w:val="16"/>
                <w:szCs w:val="16"/>
              </w:rPr>
              <w:t> 000</w:t>
            </w:r>
            <w:r w:rsidR="00D75FC0" w:rsidRPr="00C373DC"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1418" w:type="dxa"/>
            <w:vMerge/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5FC0" w:rsidRPr="00C373DC" w:rsidRDefault="00D75FC0" w:rsidP="00DD15A1">
            <w:pPr>
              <w:rPr>
                <w:sz w:val="16"/>
                <w:szCs w:val="16"/>
              </w:rPr>
            </w:pPr>
          </w:p>
        </w:tc>
      </w:tr>
    </w:tbl>
    <w:p w:rsidR="00DD15A1" w:rsidRPr="00DD15A1" w:rsidRDefault="00DD15A1" w:rsidP="00DD15A1">
      <w:pPr>
        <w:ind w:left="-284"/>
        <w:rPr>
          <w:b/>
          <w:sz w:val="16"/>
          <w:szCs w:val="16"/>
        </w:rPr>
      </w:pPr>
    </w:p>
    <w:p w:rsidR="00DD15A1" w:rsidRPr="008A66BB" w:rsidRDefault="00DD15A1" w:rsidP="00450FC3">
      <w:pPr>
        <w:spacing w:line="360" w:lineRule="auto"/>
        <w:rPr>
          <w:b/>
          <w:sz w:val="16"/>
          <w:szCs w:val="16"/>
        </w:rPr>
      </w:pPr>
      <w:r w:rsidRPr="00DD15A1">
        <w:rPr>
          <w:b/>
          <w:sz w:val="16"/>
          <w:szCs w:val="16"/>
        </w:rPr>
        <w:t xml:space="preserve">2. </w:t>
      </w:r>
      <w:r w:rsidRPr="00C373DC">
        <w:rPr>
          <w:b/>
          <w:color w:val="000000"/>
          <w:sz w:val="16"/>
          <w:szCs w:val="16"/>
        </w:rPr>
        <w:t>РАБОТЫ И УСЛУГИ ПО КОНТРОЛЮ</w:t>
      </w:r>
      <w:r w:rsidRPr="00DD15A1">
        <w:rPr>
          <w:b/>
          <w:sz w:val="16"/>
          <w:szCs w:val="16"/>
        </w:rPr>
        <w:t xml:space="preserve"> ТЕХНИЧЕСКОЙ ДОКУМЕНТАЦИИ:</w:t>
      </w:r>
    </w:p>
    <w:tbl>
      <w:tblPr>
        <w:tblW w:w="107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631"/>
        <w:gridCol w:w="3009"/>
        <w:gridCol w:w="1417"/>
        <w:gridCol w:w="1418"/>
        <w:gridCol w:w="1774"/>
      </w:tblGrid>
      <w:tr w:rsidR="008734C5" w:rsidRPr="00C373DC" w:rsidTr="004C6CC4">
        <w:trPr>
          <w:trHeight w:val="456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C373DC">
              <w:rPr>
                <w:b/>
                <w:sz w:val="16"/>
                <w:szCs w:val="16"/>
              </w:rPr>
              <w:t>п</w:t>
            </w:r>
            <w:proofErr w:type="gramEnd"/>
            <w:r w:rsidRPr="00C373D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40" w:type="dxa"/>
            <w:gridSpan w:val="2"/>
            <w:vMerge w:val="restart"/>
            <w:shd w:val="clear" w:color="auto" w:fill="auto"/>
            <w:vAlign w:val="center"/>
          </w:tcPr>
          <w:p w:rsidR="008734C5" w:rsidRPr="00C373DC" w:rsidRDefault="008734C5" w:rsidP="008B7541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Вид работ / услуг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4C5" w:rsidRPr="00C373DC" w:rsidRDefault="008734C5" w:rsidP="00EA5A20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Стоимость в рублях,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C373DC">
              <w:rPr>
                <w:b/>
                <w:sz w:val="16"/>
                <w:szCs w:val="16"/>
              </w:rPr>
              <w:t xml:space="preserve">в </w:t>
            </w:r>
            <w:proofErr w:type="spellStart"/>
            <w:r w:rsidRPr="00C373DC">
              <w:rPr>
                <w:b/>
                <w:sz w:val="16"/>
                <w:szCs w:val="16"/>
              </w:rPr>
              <w:t>т.ч</w:t>
            </w:r>
            <w:proofErr w:type="spellEnd"/>
            <w:r w:rsidRPr="00C373DC">
              <w:rPr>
                <w:b/>
                <w:sz w:val="16"/>
                <w:szCs w:val="16"/>
              </w:rPr>
              <w:t xml:space="preserve">. НДС </w:t>
            </w:r>
            <w:r w:rsidR="00EA5A20">
              <w:rPr>
                <w:b/>
                <w:sz w:val="16"/>
                <w:szCs w:val="16"/>
              </w:rPr>
              <w:t>20</w:t>
            </w:r>
            <w:r w:rsidRPr="00C373DC">
              <w:rPr>
                <w:b/>
                <w:sz w:val="16"/>
                <w:szCs w:val="16"/>
              </w:rPr>
              <w:t>%</w:t>
            </w:r>
            <w:r>
              <w:rPr>
                <w:b/>
                <w:sz w:val="16"/>
                <w:szCs w:val="16"/>
              </w:rPr>
              <w:t>, при подаче документов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8734C5" w:rsidRPr="00C373DC" w:rsidRDefault="008734C5" w:rsidP="00C373DC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Примечание</w:t>
            </w:r>
          </w:p>
        </w:tc>
      </w:tr>
      <w:tr w:rsidR="008734C5" w:rsidRPr="00C373DC" w:rsidTr="004C6CC4">
        <w:trPr>
          <w:trHeight w:val="93"/>
        </w:trPr>
        <w:tc>
          <w:tcPr>
            <w:tcW w:w="456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40" w:type="dxa"/>
            <w:gridSpan w:val="2"/>
            <w:vMerge/>
            <w:shd w:val="clear" w:color="auto" w:fill="auto"/>
            <w:vAlign w:val="center"/>
          </w:tcPr>
          <w:p w:rsidR="008734C5" w:rsidRPr="00C373DC" w:rsidRDefault="008734C5" w:rsidP="008B754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34C5" w:rsidRPr="005B5EB8" w:rsidRDefault="008734C5" w:rsidP="004C6CC4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 xml:space="preserve">за </w:t>
            </w:r>
            <w:r w:rsidR="004C6CC4">
              <w:rPr>
                <w:sz w:val="16"/>
                <w:szCs w:val="16"/>
              </w:rPr>
              <w:t>7</w:t>
            </w:r>
            <w:r w:rsidRPr="00C373DC">
              <w:rPr>
                <w:sz w:val="16"/>
                <w:szCs w:val="16"/>
              </w:rPr>
              <w:t xml:space="preserve"> дней</w:t>
            </w:r>
            <w:r>
              <w:rPr>
                <w:sz w:val="16"/>
                <w:szCs w:val="16"/>
              </w:rPr>
              <w:t xml:space="preserve"> до начала монтажа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34C5" w:rsidRDefault="008734C5" w:rsidP="004C6CC4">
            <w:pPr>
              <w:jc w:val="center"/>
              <w:rPr>
                <w:sz w:val="16"/>
                <w:szCs w:val="16"/>
              </w:rPr>
            </w:pPr>
            <w:r w:rsidRPr="005B5EB8">
              <w:rPr>
                <w:sz w:val="16"/>
                <w:szCs w:val="16"/>
              </w:rPr>
              <w:t xml:space="preserve">менее </w:t>
            </w:r>
            <w:r w:rsidR="004C6CC4">
              <w:rPr>
                <w:sz w:val="16"/>
                <w:szCs w:val="16"/>
              </w:rPr>
              <w:t>7</w:t>
            </w:r>
            <w:r w:rsidRPr="005B5EB8">
              <w:rPr>
                <w:sz w:val="16"/>
                <w:szCs w:val="16"/>
              </w:rPr>
              <w:t xml:space="preserve"> дней</w:t>
            </w:r>
            <w:r>
              <w:rPr>
                <w:sz w:val="16"/>
                <w:szCs w:val="16"/>
              </w:rPr>
              <w:t xml:space="preserve"> до начала монтажа</w:t>
            </w:r>
          </w:p>
          <w:p w:rsidR="00AB4F76" w:rsidRDefault="00AB4F76" w:rsidP="004C6CC4">
            <w:pPr>
              <w:jc w:val="center"/>
              <w:rPr>
                <w:sz w:val="16"/>
                <w:szCs w:val="16"/>
              </w:rPr>
            </w:pPr>
          </w:p>
          <w:p w:rsidR="00AB4F76" w:rsidRPr="00C373DC" w:rsidRDefault="00AB4F76" w:rsidP="00AB4F76">
            <w:pPr>
              <w:jc w:val="both"/>
              <w:rPr>
                <w:b/>
                <w:sz w:val="16"/>
                <w:szCs w:val="16"/>
              </w:rPr>
            </w:pPr>
            <w:r w:rsidRPr="00176EE7">
              <w:rPr>
                <w:sz w:val="16"/>
                <w:szCs w:val="16"/>
              </w:rPr>
              <w:t>менее 14 дней для двухэтажных стендов</w:t>
            </w: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8734C5" w:rsidRPr="00C373DC" w:rsidTr="003157ED">
        <w:trPr>
          <w:trHeight w:val="369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2.1.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</w:tcPr>
          <w:p w:rsidR="008734C5" w:rsidRPr="00C373DC" w:rsidRDefault="008734C5" w:rsidP="00DD15A1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Контроль технической документ</w:t>
            </w:r>
            <w:r w:rsidRPr="00C373DC">
              <w:rPr>
                <w:sz w:val="16"/>
                <w:szCs w:val="16"/>
              </w:rPr>
              <w:t>а</w:t>
            </w:r>
            <w:r w:rsidRPr="00C373DC">
              <w:rPr>
                <w:sz w:val="16"/>
                <w:szCs w:val="16"/>
              </w:rPr>
              <w:t>ции при застройке эксклюзивных стендов, включая 2-х этажные конструк</w:t>
            </w:r>
            <w:r w:rsidR="003C4B4B">
              <w:rPr>
                <w:sz w:val="16"/>
                <w:szCs w:val="16"/>
              </w:rPr>
              <w:t>ции*</w:t>
            </w:r>
          </w:p>
        </w:tc>
        <w:tc>
          <w:tcPr>
            <w:tcW w:w="3009" w:type="dxa"/>
            <w:vAlign w:val="center"/>
          </w:tcPr>
          <w:p w:rsidR="008734C5" w:rsidRPr="00C373DC" w:rsidRDefault="001C3EEF" w:rsidP="00DE6EF6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1</w:t>
            </w:r>
            <w:r w:rsidR="008734C5" w:rsidRPr="00C373DC">
              <w:rPr>
                <w:sz w:val="16"/>
                <w:szCs w:val="16"/>
              </w:rPr>
              <w:t>) до 50 м</w:t>
            </w:r>
            <w:proofErr w:type="gramStart"/>
            <w:r w:rsidR="008734C5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8734C5" w:rsidRPr="006A61CC" w:rsidRDefault="00AB4F76" w:rsidP="006E472C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2 553</w:t>
            </w:r>
            <w:r w:rsidR="008734C5" w:rsidRPr="006A61CC">
              <w:rPr>
                <w:sz w:val="16"/>
                <w:szCs w:val="16"/>
              </w:rPr>
              <w:t xml:space="preserve"> руб./м</w:t>
            </w:r>
            <w:proofErr w:type="gramStart"/>
            <w:r w:rsidR="008734C5" w:rsidRPr="006A61C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4C5" w:rsidRPr="00C373DC" w:rsidRDefault="008734C5" w:rsidP="00DE6EF6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коэффициент 1,5</w:t>
            </w:r>
          </w:p>
        </w:tc>
        <w:tc>
          <w:tcPr>
            <w:tcW w:w="177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34C5" w:rsidRPr="00C373DC" w:rsidRDefault="008734C5" w:rsidP="00450FC3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Площадь 1-го и 2-го этажей суммируются</w:t>
            </w:r>
          </w:p>
        </w:tc>
      </w:tr>
      <w:tr w:rsidR="008734C5" w:rsidRPr="00C373DC" w:rsidTr="003157ED">
        <w:trPr>
          <w:trHeight w:val="369"/>
        </w:trPr>
        <w:tc>
          <w:tcPr>
            <w:tcW w:w="456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</w:tcPr>
          <w:p w:rsidR="008734C5" w:rsidRPr="00C373DC" w:rsidRDefault="008734C5" w:rsidP="00DD15A1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  <w:vAlign w:val="center"/>
          </w:tcPr>
          <w:p w:rsidR="008734C5" w:rsidRPr="00C373DC" w:rsidRDefault="001C3EEF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734C5" w:rsidRPr="00C373DC">
              <w:rPr>
                <w:sz w:val="16"/>
                <w:szCs w:val="16"/>
              </w:rPr>
              <w:t>) от 51 до 99 м</w:t>
            </w:r>
            <w:proofErr w:type="gramStart"/>
            <w:r w:rsidR="008734C5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8734C5" w:rsidRPr="006A61CC" w:rsidRDefault="008A66BB" w:rsidP="006E472C">
            <w:pPr>
              <w:jc w:val="center"/>
              <w:rPr>
                <w:sz w:val="16"/>
                <w:szCs w:val="16"/>
              </w:rPr>
            </w:pPr>
            <w:r w:rsidRPr="006A61CC">
              <w:rPr>
                <w:sz w:val="16"/>
                <w:szCs w:val="16"/>
              </w:rPr>
              <w:t>1 </w:t>
            </w:r>
            <w:r w:rsidR="00AB4F76">
              <w:rPr>
                <w:sz w:val="16"/>
                <w:szCs w:val="16"/>
              </w:rPr>
              <w:t>840</w:t>
            </w:r>
            <w:r w:rsidR="008734C5" w:rsidRPr="006A61CC">
              <w:rPr>
                <w:sz w:val="16"/>
                <w:szCs w:val="16"/>
              </w:rPr>
              <w:t xml:space="preserve"> руб./м</w:t>
            </w:r>
            <w:proofErr w:type="gramStart"/>
            <w:r w:rsidR="008734C5" w:rsidRPr="006A61C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34C5" w:rsidRPr="00C373DC" w:rsidRDefault="008734C5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34C5" w:rsidRPr="00C373DC" w:rsidRDefault="008734C5" w:rsidP="00450FC3">
            <w:pPr>
              <w:rPr>
                <w:sz w:val="16"/>
                <w:szCs w:val="16"/>
              </w:rPr>
            </w:pPr>
          </w:p>
        </w:tc>
      </w:tr>
      <w:tr w:rsidR="008734C5" w:rsidRPr="00C373DC" w:rsidTr="003157ED">
        <w:trPr>
          <w:trHeight w:val="369"/>
        </w:trPr>
        <w:tc>
          <w:tcPr>
            <w:tcW w:w="456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</w:tcPr>
          <w:p w:rsidR="008734C5" w:rsidRPr="00C373DC" w:rsidRDefault="008734C5" w:rsidP="00DD15A1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  <w:vAlign w:val="center"/>
          </w:tcPr>
          <w:p w:rsidR="008734C5" w:rsidRPr="00C373DC" w:rsidRDefault="001C3EEF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734C5" w:rsidRPr="00C373DC">
              <w:rPr>
                <w:sz w:val="16"/>
                <w:szCs w:val="16"/>
              </w:rPr>
              <w:t>) от 100 м</w:t>
            </w:r>
            <w:proofErr w:type="gramStart"/>
            <w:r w:rsidR="008734C5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  <w:r w:rsidR="008734C5">
              <w:rPr>
                <w:sz w:val="16"/>
                <w:szCs w:val="16"/>
              </w:rPr>
              <w:t xml:space="preserve"> и выше</w:t>
            </w:r>
          </w:p>
        </w:tc>
        <w:tc>
          <w:tcPr>
            <w:tcW w:w="1417" w:type="dxa"/>
            <w:vAlign w:val="center"/>
          </w:tcPr>
          <w:p w:rsidR="008734C5" w:rsidRPr="006A61CC" w:rsidRDefault="007E5FC9" w:rsidP="00431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AB4F76">
              <w:rPr>
                <w:sz w:val="16"/>
                <w:szCs w:val="16"/>
              </w:rPr>
              <w:t>380</w:t>
            </w:r>
            <w:r w:rsidR="008734C5" w:rsidRPr="006A61CC">
              <w:rPr>
                <w:sz w:val="16"/>
                <w:szCs w:val="16"/>
              </w:rPr>
              <w:t xml:space="preserve"> руб./м</w:t>
            </w:r>
            <w:proofErr w:type="gramStart"/>
            <w:r w:rsidR="008734C5" w:rsidRPr="006A61C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4C5" w:rsidRPr="00C373DC" w:rsidRDefault="008734C5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34C5" w:rsidRPr="00C373DC" w:rsidRDefault="008734C5" w:rsidP="00450FC3">
            <w:pPr>
              <w:rPr>
                <w:sz w:val="16"/>
                <w:szCs w:val="16"/>
              </w:rPr>
            </w:pPr>
          </w:p>
        </w:tc>
      </w:tr>
      <w:tr w:rsidR="008734C5" w:rsidRPr="00C373DC" w:rsidTr="003157ED">
        <w:trPr>
          <w:trHeight w:val="369"/>
        </w:trPr>
        <w:tc>
          <w:tcPr>
            <w:tcW w:w="456" w:type="dxa"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2.2.</w:t>
            </w:r>
          </w:p>
        </w:tc>
        <w:tc>
          <w:tcPr>
            <w:tcW w:w="5640" w:type="dxa"/>
            <w:gridSpan w:val="2"/>
            <w:shd w:val="clear" w:color="auto" w:fill="auto"/>
            <w:vAlign w:val="center"/>
          </w:tcPr>
          <w:p w:rsidR="008734C5" w:rsidRPr="00C373DC" w:rsidRDefault="008734C5" w:rsidP="008B7541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Контроль технической документации при застройке стандартных стендов (улучшенных стандартных стендов)</w:t>
            </w:r>
          </w:p>
        </w:tc>
        <w:tc>
          <w:tcPr>
            <w:tcW w:w="1417" w:type="dxa"/>
            <w:vAlign w:val="center"/>
          </w:tcPr>
          <w:p w:rsidR="008734C5" w:rsidRPr="006A61C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3A5E2F" w:rsidRPr="006A61CC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5</w:t>
            </w:r>
            <w:r w:rsidR="00655B54">
              <w:rPr>
                <w:sz w:val="16"/>
                <w:szCs w:val="16"/>
              </w:rPr>
              <w:t>0</w:t>
            </w:r>
            <w:r w:rsidR="00F25586" w:rsidRPr="006A61CC">
              <w:rPr>
                <w:sz w:val="16"/>
                <w:szCs w:val="16"/>
              </w:rPr>
              <w:t>0</w:t>
            </w:r>
            <w:r w:rsidR="008734C5" w:rsidRPr="006A61CC">
              <w:rPr>
                <w:sz w:val="16"/>
                <w:szCs w:val="16"/>
              </w:rPr>
              <w:t xml:space="preserve"> руб./м</w:t>
            </w:r>
            <w:proofErr w:type="gramStart"/>
            <w:r w:rsidR="008734C5" w:rsidRPr="006A61C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34C5" w:rsidRPr="00D75FC0" w:rsidRDefault="006A61CC" w:rsidP="00450F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 1,5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8734C5" w:rsidRPr="00C373DC" w:rsidRDefault="008734C5" w:rsidP="00450FC3">
            <w:pPr>
              <w:rPr>
                <w:sz w:val="16"/>
                <w:szCs w:val="16"/>
              </w:rPr>
            </w:pPr>
          </w:p>
        </w:tc>
      </w:tr>
      <w:tr w:rsidR="008734C5" w:rsidRPr="00C373DC" w:rsidTr="00194D0C">
        <w:trPr>
          <w:trHeight w:val="369"/>
        </w:trPr>
        <w:tc>
          <w:tcPr>
            <w:tcW w:w="456" w:type="dxa"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2.3.</w:t>
            </w:r>
          </w:p>
        </w:tc>
        <w:tc>
          <w:tcPr>
            <w:tcW w:w="5640" w:type="dxa"/>
            <w:gridSpan w:val="2"/>
            <w:shd w:val="clear" w:color="auto" w:fill="auto"/>
            <w:vAlign w:val="center"/>
          </w:tcPr>
          <w:p w:rsidR="008734C5" w:rsidRPr="00C373DC" w:rsidRDefault="008734C5" w:rsidP="008B7541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Контроль технической документации при установке мобильных стендов</w:t>
            </w:r>
          </w:p>
        </w:tc>
        <w:tc>
          <w:tcPr>
            <w:tcW w:w="1417" w:type="dxa"/>
            <w:vAlign w:val="center"/>
          </w:tcPr>
          <w:p w:rsidR="008734C5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4</w:t>
            </w:r>
            <w:r w:rsidR="004318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370</w:t>
            </w:r>
            <w:r w:rsidR="008734C5" w:rsidRPr="00C373DC">
              <w:rPr>
                <w:sz w:val="16"/>
                <w:szCs w:val="16"/>
              </w:rPr>
              <w:t xml:space="preserve"> руб./</w:t>
            </w:r>
            <w:r w:rsidR="00655B54">
              <w:rPr>
                <w:sz w:val="16"/>
                <w:szCs w:val="16"/>
              </w:rPr>
              <w:t>шт.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4C5" w:rsidRPr="00C373DC" w:rsidRDefault="008734C5" w:rsidP="00636CF9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не зависит от сроков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8734C5" w:rsidRPr="00C373DC" w:rsidRDefault="008734C5" w:rsidP="00450FC3">
            <w:pPr>
              <w:rPr>
                <w:color w:val="000000"/>
                <w:sz w:val="16"/>
                <w:szCs w:val="16"/>
              </w:rPr>
            </w:pPr>
          </w:p>
        </w:tc>
      </w:tr>
      <w:tr w:rsidR="008734C5" w:rsidRPr="00C373DC" w:rsidTr="00194D0C">
        <w:trPr>
          <w:trHeight w:val="369"/>
        </w:trPr>
        <w:tc>
          <w:tcPr>
            <w:tcW w:w="456" w:type="dxa"/>
            <w:vMerge w:val="restart"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2.4</w:t>
            </w:r>
            <w:r w:rsidR="00F80222">
              <w:rPr>
                <w:sz w:val="16"/>
                <w:szCs w:val="16"/>
              </w:rPr>
              <w:t>.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</w:tcPr>
          <w:p w:rsidR="008734C5" w:rsidRPr="00C373DC" w:rsidRDefault="008734C5" w:rsidP="00DD15A1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Контроль технической документ</w:t>
            </w:r>
            <w:r w:rsidRPr="00C373DC">
              <w:rPr>
                <w:sz w:val="16"/>
                <w:szCs w:val="16"/>
              </w:rPr>
              <w:t>а</w:t>
            </w:r>
            <w:r w:rsidR="00734CB1">
              <w:rPr>
                <w:sz w:val="16"/>
                <w:szCs w:val="16"/>
              </w:rPr>
              <w:t>ции</w:t>
            </w:r>
          </w:p>
        </w:tc>
        <w:tc>
          <w:tcPr>
            <w:tcW w:w="3009" w:type="dxa"/>
            <w:vAlign w:val="center"/>
          </w:tcPr>
          <w:p w:rsidR="008734C5" w:rsidRPr="00C373DC" w:rsidRDefault="001C3EEF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734C5" w:rsidRPr="00C373DC">
              <w:rPr>
                <w:sz w:val="16"/>
                <w:szCs w:val="16"/>
              </w:rPr>
              <w:t>) при настилке коврового по</w:t>
            </w:r>
            <w:r w:rsidR="008734C5">
              <w:rPr>
                <w:sz w:val="16"/>
                <w:szCs w:val="16"/>
              </w:rPr>
              <w:t>крытия</w:t>
            </w:r>
          </w:p>
        </w:tc>
        <w:tc>
          <w:tcPr>
            <w:tcW w:w="1417" w:type="dxa"/>
            <w:vAlign w:val="center"/>
          </w:tcPr>
          <w:p w:rsidR="008734C5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920 </w:t>
            </w:r>
            <w:r w:rsidR="008734C5" w:rsidRPr="00C373DC">
              <w:rPr>
                <w:sz w:val="16"/>
                <w:szCs w:val="16"/>
              </w:rPr>
              <w:t>руб./м</w:t>
            </w:r>
            <w:proofErr w:type="gramStart"/>
            <w:r w:rsidR="008734C5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34C5" w:rsidRPr="00C373DC" w:rsidRDefault="008734C5" w:rsidP="00636CF9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не зависит от сроков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8734C5" w:rsidRPr="00C373DC" w:rsidRDefault="008734C5" w:rsidP="00450FC3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Без строительства</w:t>
            </w:r>
          </w:p>
        </w:tc>
      </w:tr>
      <w:tr w:rsidR="008734C5" w:rsidRPr="00C373DC" w:rsidTr="00194D0C">
        <w:trPr>
          <w:trHeight w:val="369"/>
        </w:trPr>
        <w:tc>
          <w:tcPr>
            <w:tcW w:w="456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09" w:type="dxa"/>
            <w:vAlign w:val="center"/>
          </w:tcPr>
          <w:p w:rsidR="008734C5" w:rsidRPr="00C373DC" w:rsidRDefault="001C3EEF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734C5" w:rsidRPr="00C373DC">
              <w:rPr>
                <w:sz w:val="16"/>
                <w:szCs w:val="16"/>
              </w:rPr>
              <w:t>) при</w:t>
            </w:r>
            <w:r w:rsidR="008734C5">
              <w:rPr>
                <w:sz w:val="16"/>
                <w:szCs w:val="16"/>
              </w:rPr>
              <w:t xml:space="preserve"> настилке пластикового покрытия</w:t>
            </w:r>
          </w:p>
        </w:tc>
        <w:tc>
          <w:tcPr>
            <w:tcW w:w="1417" w:type="dxa"/>
            <w:vAlign w:val="center"/>
          </w:tcPr>
          <w:p w:rsidR="008734C5" w:rsidRPr="00C373DC" w:rsidRDefault="00AB4F76" w:rsidP="007E5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</w:t>
            </w:r>
            <w:r w:rsidR="00FB74F8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FB74F8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734C5" w:rsidRPr="00C373DC" w:rsidRDefault="008734C5" w:rsidP="00DE6E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</w:tr>
      <w:tr w:rsidR="008734C5" w:rsidRPr="00C373DC" w:rsidTr="00194D0C">
        <w:trPr>
          <w:trHeight w:val="369"/>
        </w:trPr>
        <w:tc>
          <w:tcPr>
            <w:tcW w:w="456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09" w:type="dxa"/>
            <w:vAlign w:val="center"/>
          </w:tcPr>
          <w:p w:rsidR="008734C5" w:rsidRPr="00C373DC" w:rsidRDefault="001C3EEF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734C5" w:rsidRPr="00C373DC">
              <w:rPr>
                <w:sz w:val="16"/>
                <w:szCs w:val="16"/>
              </w:rPr>
              <w:t>) п</w:t>
            </w:r>
            <w:r w:rsidR="008734C5">
              <w:rPr>
                <w:sz w:val="16"/>
                <w:szCs w:val="16"/>
              </w:rPr>
              <w:t>ри настилке искусственной травы</w:t>
            </w:r>
          </w:p>
        </w:tc>
        <w:tc>
          <w:tcPr>
            <w:tcW w:w="1417" w:type="dxa"/>
            <w:vAlign w:val="center"/>
          </w:tcPr>
          <w:p w:rsidR="008734C5" w:rsidRPr="00C373DC" w:rsidRDefault="00AB4F76" w:rsidP="00655B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</w:t>
            </w:r>
            <w:r w:rsidR="00FB74F8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FB74F8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734C5" w:rsidRPr="00C373DC" w:rsidRDefault="008734C5" w:rsidP="00DE6E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</w:tr>
      <w:tr w:rsidR="008734C5" w:rsidRPr="00C373DC" w:rsidTr="00194D0C">
        <w:trPr>
          <w:trHeight w:val="369"/>
        </w:trPr>
        <w:tc>
          <w:tcPr>
            <w:tcW w:w="456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09" w:type="dxa"/>
            <w:vAlign w:val="center"/>
          </w:tcPr>
          <w:p w:rsidR="008734C5" w:rsidRPr="00C373DC" w:rsidRDefault="001C3EEF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734C5">
              <w:rPr>
                <w:sz w:val="16"/>
                <w:szCs w:val="16"/>
              </w:rPr>
              <w:t>) при насыпи щебня</w:t>
            </w:r>
          </w:p>
        </w:tc>
        <w:tc>
          <w:tcPr>
            <w:tcW w:w="1417" w:type="dxa"/>
            <w:vAlign w:val="center"/>
          </w:tcPr>
          <w:p w:rsidR="008734C5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</w:t>
            </w:r>
            <w:r w:rsidR="008734C5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8734C5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734C5" w:rsidRPr="00C373DC" w:rsidRDefault="008734C5" w:rsidP="00DE6E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</w:tr>
      <w:tr w:rsidR="008734C5" w:rsidRPr="00C373DC" w:rsidTr="00194D0C">
        <w:trPr>
          <w:trHeight w:val="369"/>
        </w:trPr>
        <w:tc>
          <w:tcPr>
            <w:tcW w:w="456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09" w:type="dxa"/>
            <w:vAlign w:val="center"/>
          </w:tcPr>
          <w:p w:rsidR="008734C5" w:rsidRPr="00C373DC" w:rsidRDefault="001C3EEF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8734C5" w:rsidRPr="00C373DC">
              <w:rPr>
                <w:sz w:val="16"/>
                <w:szCs w:val="16"/>
              </w:rPr>
              <w:t xml:space="preserve">) при насыпи строительного </w:t>
            </w:r>
            <w:r w:rsidR="008734C5">
              <w:rPr>
                <w:sz w:val="16"/>
                <w:szCs w:val="16"/>
              </w:rPr>
              <w:t>песка</w:t>
            </w:r>
          </w:p>
        </w:tc>
        <w:tc>
          <w:tcPr>
            <w:tcW w:w="1417" w:type="dxa"/>
            <w:vAlign w:val="center"/>
          </w:tcPr>
          <w:p w:rsidR="008734C5" w:rsidRPr="00C373DC" w:rsidRDefault="00AB4F76" w:rsidP="00655B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</w:t>
            </w:r>
            <w:r w:rsidR="008734C5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8734C5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734C5" w:rsidRPr="00C373DC" w:rsidRDefault="008734C5" w:rsidP="00DE6E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</w:tr>
      <w:tr w:rsidR="008734C5" w:rsidRPr="00C373DC" w:rsidTr="00194D0C">
        <w:trPr>
          <w:trHeight w:val="369"/>
        </w:trPr>
        <w:tc>
          <w:tcPr>
            <w:tcW w:w="456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1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09" w:type="dxa"/>
            <w:vAlign w:val="center"/>
          </w:tcPr>
          <w:p w:rsidR="008734C5" w:rsidRPr="00C373DC" w:rsidRDefault="001C3EEF" w:rsidP="00DE6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8734C5">
              <w:rPr>
                <w:sz w:val="16"/>
                <w:szCs w:val="16"/>
              </w:rPr>
              <w:t>) при насыпи земли</w:t>
            </w:r>
          </w:p>
        </w:tc>
        <w:tc>
          <w:tcPr>
            <w:tcW w:w="1417" w:type="dxa"/>
            <w:vAlign w:val="center"/>
          </w:tcPr>
          <w:p w:rsidR="008734C5" w:rsidRPr="00C373DC" w:rsidRDefault="007E5FC9" w:rsidP="007E5FC9">
            <w:pPr>
              <w:rPr>
                <w:sz w:val="16"/>
                <w:szCs w:val="16"/>
              </w:rPr>
            </w:pPr>
            <w:r w:rsidRPr="00AB4F76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</w:t>
            </w:r>
            <w:r w:rsidR="00AB4F76">
              <w:rPr>
                <w:sz w:val="16"/>
                <w:szCs w:val="16"/>
              </w:rPr>
              <w:t>360</w:t>
            </w:r>
            <w:r w:rsidRPr="007E5FC9">
              <w:rPr>
                <w:sz w:val="16"/>
                <w:szCs w:val="16"/>
              </w:rPr>
              <w:t xml:space="preserve"> </w:t>
            </w:r>
            <w:r w:rsidR="008734C5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8734C5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734C5" w:rsidRPr="00C373DC" w:rsidRDefault="008734C5" w:rsidP="00DE6E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8734C5" w:rsidRPr="00C373DC" w:rsidRDefault="008734C5" w:rsidP="00C373DC">
            <w:pPr>
              <w:jc w:val="center"/>
              <w:rPr>
                <w:sz w:val="16"/>
                <w:szCs w:val="16"/>
              </w:rPr>
            </w:pPr>
          </w:p>
        </w:tc>
      </w:tr>
    </w:tbl>
    <w:p w:rsidR="00DD15A1" w:rsidRPr="00DD15A1" w:rsidRDefault="00DD15A1" w:rsidP="00DD15A1">
      <w:pPr>
        <w:ind w:left="-284"/>
        <w:rPr>
          <w:b/>
          <w:sz w:val="16"/>
          <w:szCs w:val="16"/>
        </w:rPr>
      </w:pPr>
    </w:p>
    <w:p w:rsidR="00A911F5" w:rsidRDefault="00A911F5" w:rsidP="008A66BB">
      <w:pPr>
        <w:jc w:val="both"/>
        <w:rPr>
          <w:b/>
          <w:sz w:val="16"/>
          <w:szCs w:val="16"/>
        </w:rPr>
      </w:pPr>
      <w:r w:rsidRPr="003157ED">
        <w:rPr>
          <w:b/>
          <w:sz w:val="16"/>
          <w:szCs w:val="16"/>
        </w:rPr>
        <w:t>* Организациям, принимающим участие в мероприятиях ООО «</w:t>
      </w:r>
      <w:proofErr w:type="spellStart"/>
      <w:r w:rsidRPr="003157ED">
        <w:rPr>
          <w:b/>
          <w:sz w:val="16"/>
          <w:szCs w:val="16"/>
        </w:rPr>
        <w:t>БилдЭкспо</w:t>
      </w:r>
      <w:proofErr w:type="spellEnd"/>
      <w:r w:rsidRPr="003157ED">
        <w:rPr>
          <w:b/>
          <w:sz w:val="16"/>
          <w:szCs w:val="16"/>
        </w:rPr>
        <w:t>», направленным на повышение технического уровня застройщ</w:t>
      </w:r>
      <w:r w:rsidRPr="003157ED">
        <w:rPr>
          <w:b/>
          <w:sz w:val="16"/>
          <w:szCs w:val="16"/>
        </w:rPr>
        <w:t>и</w:t>
      </w:r>
      <w:r w:rsidRPr="003157ED">
        <w:rPr>
          <w:b/>
          <w:sz w:val="16"/>
          <w:szCs w:val="16"/>
        </w:rPr>
        <w:t xml:space="preserve">ков: смотры технического состояния застройщиков, лекции, семинары и т.п., предоставляется скидка в </w:t>
      </w:r>
      <w:r w:rsidRPr="006A61CC">
        <w:rPr>
          <w:b/>
          <w:sz w:val="16"/>
          <w:szCs w:val="16"/>
        </w:rPr>
        <w:t xml:space="preserve">размере </w:t>
      </w:r>
      <w:r>
        <w:rPr>
          <w:b/>
          <w:sz w:val="16"/>
          <w:szCs w:val="16"/>
        </w:rPr>
        <w:t>10</w:t>
      </w:r>
      <w:r w:rsidRPr="006A61CC">
        <w:rPr>
          <w:b/>
          <w:sz w:val="16"/>
          <w:szCs w:val="16"/>
        </w:rPr>
        <w:t>%</w:t>
      </w:r>
      <w:r w:rsidRPr="003157ED">
        <w:rPr>
          <w:b/>
          <w:sz w:val="16"/>
          <w:szCs w:val="16"/>
        </w:rPr>
        <w:t xml:space="preserve"> и в стоимость согласов</w:t>
      </w:r>
      <w:r w:rsidRPr="003157ED">
        <w:rPr>
          <w:b/>
          <w:sz w:val="16"/>
          <w:szCs w:val="16"/>
        </w:rPr>
        <w:t>а</w:t>
      </w:r>
      <w:r w:rsidRPr="003157ED">
        <w:rPr>
          <w:b/>
          <w:sz w:val="16"/>
          <w:szCs w:val="16"/>
        </w:rPr>
        <w:lastRenderedPageBreak/>
        <w:t>ния включается проведение комплексных замеров работоспособности аппаратуры защиты.</w:t>
      </w:r>
      <w:r>
        <w:rPr>
          <w:b/>
          <w:sz w:val="16"/>
          <w:szCs w:val="16"/>
        </w:rPr>
        <w:t xml:space="preserve"> Скидка распространяется только на услуги пун</w:t>
      </w:r>
      <w:r>
        <w:rPr>
          <w:b/>
          <w:sz w:val="16"/>
          <w:szCs w:val="16"/>
        </w:rPr>
        <w:t>к</w:t>
      </w:r>
      <w:r>
        <w:rPr>
          <w:b/>
          <w:sz w:val="16"/>
          <w:szCs w:val="16"/>
        </w:rPr>
        <w:t>та 2.1.</w:t>
      </w:r>
    </w:p>
    <w:p w:rsidR="00DD15A1" w:rsidRPr="008A66BB" w:rsidRDefault="008A66BB" w:rsidP="008A66BB">
      <w:pPr>
        <w:jc w:val="both"/>
        <w:rPr>
          <w:b/>
          <w:sz w:val="16"/>
          <w:szCs w:val="16"/>
        </w:rPr>
      </w:pPr>
      <w:r w:rsidRPr="008A66BB">
        <w:rPr>
          <w:b/>
          <w:sz w:val="16"/>
          <w:szCs w:val="16"/>
        </w:rPr>
        <w:t xml:space="preserve">Членам Саморегулируемой Организации «Союз Выставочных Застройщиков» при оказании услуг в соответствии с п. 2.1., п. 2.2., п. 2.3.,п. 2.4. предоставляется скидка в размере 20 % от окончательной стоимости (с учётом применённых коэффициентов) оказываемой </w:t>
      </w:r>
      <w:r w:rsidRPr="008A66BB">
        <w:rPr>
          <w:rFonts w:cs="Calibri"/>
          <w:b/>
          <w:sz w:val="16"/>
          <w:szCs w:val="16"/>
        </w:rPr>
        <w:t>услуги.</w:t>
      </w:r>
    </w:p>
    <w:p w:rsidR="00DD15A1" w:rsidRPr="00DD15A1" w:rsidRDefault="00DD15A1" w:rsidP="00DD15A1">
      <w:pPr>
        <w:ind w:left="-284"/>
        <w:rPr>
          <w:sz w:val="16"/>
          <w:szCs w:val="16"/>
        </w:rPr>
      </w:pPr>
    </w:p>
    <w:p w:rsidR="00DD15A1" w:rsidRPr="00DD15A1" w:rsidRDefault="00DD15A1" w:rsidP="00450FC3">
      <w:pPr>
        <w:spacing w:line="360" w:lineRule="auto"/>
        <w:rPr>
          <w:b/>
          <w:sz w:val="16"/>
          <w:szCs w:val="16"/>
        </w:rPr>
      </w:pPr>
      <w:r w:rsidRPr="00DD15A1">
        <w:rPr>
          <w:b/>
          <w:sz w:val="16"/>
          <w:szCs w:val="16"/>
        </w:rPr>
        <w:t>3. РАБОТЫ И УСЛУГИ ЭЛЕКТРОЛАБОРАТОРИИ: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"/>
        <w:gridCol w:w="4173"/>
        <w:gridCol w:w="1985"/>
        <w:gridCol w:w="1276"/>
        <w:gridCol w:w="2777"/>
      </w:tblGrid>
      <w:tr w:rsidR="00734CB1" w:rsidRPr="00C373DC" w:rsidTr="00734CB1">
        <w:tc>
          <w:tcPr>
            <w:tcW w:w="505" w:type="dxa"/>
            <w:shd w:val="clear" w:color="auto" w:fill="auto"/>
            <w:vAlign w:val="center"/>
          </w:tcPr>
          <w:p w:rsidR="00734CB1" w:rsidRPr="00C373DC" w:rsidRDefault="00734CB1" w:rsidP="00C373DC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C373DC">
              <w:rPr>
                <w:b/>
                <w:sz w:val="16"/>
                <w:szCs w:val="16"/>
              </w:rPr>
              <w:t>п</w:t>
            </w:r>
            <w:proofErr w:type="gramEnd"/>
            <w:r w:rsidRPr="00C373D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734CB1" w:rsidRPr="00C373DC" w:rsidRDefault="00734CB1" w:rsidP="00C373DC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Вид работ / услуг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34CB1" w:rsidRPr="00C373DC" w:rsidRDefault="00734CB1" w:rsidP="00C373DC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Стоимость в рублях, </w:t>
            </w:r>
          </w:p>
          <w:p w:rsidR="00734CB1" w:rsidRPr="00C373DC" w:rsidRDefault="00734CB1" w:rsidP="00EA5A20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в </w:t>
            </w:r>
            <w:proofErr w:type="spellStart"/>
            <w:r w:rsidRPr="00C373DC">
              <w:rPr>
                <w:b/>
                <w:sz w:val="16"/>
                <w:szCs w:val="16"/>
              </w:rPr>
              <w:t>т.ч</w:t>
            </w:r>
            <w:proofErr w:type="spellEnd"/>
            <w:r w:rsidRPr="00C373DC">
              <w:rPr>
                <w:b/>
                <w:sz w:val="16"/>
                <w:szCs w:val="16"/>
              </w:rPr>
              <w:t xml:space="preserve">. НДС </w:t>
            </w:r>
            <w:r w:rsidR="00EA5A20">
              <w:rPr>
                <w:b/>
                <w:sz w:val="16"/>
                <w:szCs w:val="16"/>
              </w:rPr>
              <w:t>20</w:t>
            </w:r>
            <w:r w:rsidRPr="00C373DC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76" w:type="dxa"/>
            <w:vAlign w:val="center"/>
          </w:tcPr>
          <w:p w:rsidR="00734CB1" w:rsidRPr="00C373DC" w:rsidRDefault="00734CB1" w:rsidP="00734CB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Срок подачи документов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734CB1" w:rsidRPr="00C373DC" w:rsidRDefault="00734CB1" w:rsidP="00C373DC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Примечание</w:t>
            </w:r>
          </w:p>
        </w:tc>
      </w:tr>
      <w:tr w:rsidR="00B342FB" w:rsidRPr="00C373DC" w:rsidTr="00734CB1">
        <w:trPr>
          <w:trHeight w:val="369"/>
        </w:trPr>
        <w:tc>
          <w:tcPr>
            <w:tcW w:w="505" w:type="dxa"/>
            <w:shd w:val="clear" w:color="auto" w:fill="auto"/>
            <w:vAlign w:val="center"/>
          </w:tcPr>
          <w:p w:rsidR="00B342FB" w:rsidRPr="00C373DC" w:rsidRDefault="00B342FB" w:rsidP="00C373DC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3.1.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B342FB" w:rsidRPr="00C373DC" w:rsidRDefault="00B342FB" w:rsidP="00450FC3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Комплексные замеры работоспособности аппаратуры защиты электрического щита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42FB" w:rsidRPr="00C373DC" w:rsidRDefault="00AB4F76" w:rsidP="007E5F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6 600</w:t>
            </w:r>
            <w:r w:rsidR="00B342FB" w:rsidRPr="00C373DC">
              <w:rPr>
                <w:sz w:val="16"/>
                <w:szCs w:val="16"/>
              </w:rPr>
              <w:t xml:space="preserve"> руб./шт.</w:t>
            </w:r>
          </w:p>
        </w:tc>
        <w:tc>
          <w:tcPr>
            <w:tcW w:w="1276" w:type="dxa"/>
            <w:vMerge w:val="restart"/>
            <w:vAlign w:val="center"/>
          </w:tcPr>
          <w:p w:rsidR="00B342FB" w:rsidRPr="00C373DC" w:rsidRDefault="00B342FB" w:rsidP="00734CB1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не зависит от сроков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B342FB" w:rsidRPr="00C373DC" w:rsidRDefault="00B342FB" w:rsidP="00C373DC">
            <w:pPr>
              <w:jc w:val="center"/>
              <w:rPr>
                <w:sz w:val="16"/>
                <w:szCs w:val="16"/>
              </w:rPr>
            </w:pPr>
          </w:p>
        </w:tc>
      </w:tr>
      <w:tr w:rsidR="00B342FB" w:rsidRPr="00C373DC" w:rsidTr="00734CB1">
        <w:trPr>
          <w:trHeight w:val="369"/>
        </w:trPr>
        <w:tc>
          <w:tcPr>
            <w:tcW w:w="505" w:type="dxa"/>
            <w:shd w:val="clear" w:color="auto" w:fill="auto"/>
            <w:vAlign w:val="center"/>
          </w:tcPr>
          <w:p w:rsidR="00B342FB" w:rsidRPr="00C373DC" w:rsidRDefault="00B342FB" w:rsidP="00C373DC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3.2.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B342FB" w:rsidRPr="00C373DC" w:rsidRDefault="00B342FB" w:rsidP="00450FC3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 xml:space="preserve">Услуги по составлению  </w:t>
            </w:r>
            <w:proofErr w:type="spellStart"/>
            <w:r w:rsidRPr="00C373DC">
              <w:rPr>
                <w:sz w:val="16"/>
                <w:szCs w:val="16"/>
              </w:rPr>
              <w:t>электропроекта</w:t>
            </w:r>
            <w:proofErr w:type="spellEnd"/>
            <w:r w:rsidRPr="00C373DC">
              <w:rPr>
                <w:sz w:val="16"/>
                <w:szCs w:val="16"/>
              </w:rPr>
              <w:t xml:space="preserve"> стенда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42FB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  <w:r w:rsidR="007E5FC9" w:rsidRPr="00AB4F76">
              <w:rPr>
                <w:sz w:val="16"/>
                <w:szCs w:val="16"/>
              </w:rPr>
              <w:t xml:space="preserve"> </w:t>
            </w:r>
            <w:r w:rsidR="00B342FB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B342FB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Merge/>
            <w:vAlign w:val="center"/>
          </w:tcPr>
          <w:p w:rsidR="00B342FB" w:rsidRPr="00C373DC" w:rsidRDefault="00B342FB" w:rsidP="00734C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shd w:val="clear" w:color="auto" w:fill="auto"/>
            <w:vAlign w:val="center"/>
          </w:tcPr>
          <w:p w:rsidR="00B342FB" w:rsidRPr="00C373DC" w:rsidRDefault="00B342FB" w:rsidP="00450FC3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Знание расположения электроприб</w:t>
            </w:r>
            <w:r w:rsidRPr="00C373DC">
              <w:rPr>
                <w:sz w:val="16"/>
                <w:szCs w:val="16"/>
              </w:rPr>
              <w:t>о</w:t>
            </w:r>
            <w:r w:rsidRPr="00C373DC">
              <w:rPr>
                <w:sz w:val="16"/>
                <w:szCs w:val="16"/>
              </w:rPr>
              <w:t>ров и их номиналов на выставочном стенде</w:t>
            </w:r>
          </w:p>
        </w:tc>
      </w:tr>
    </w:tbl>
    <w:p w:rsidR="00450FC3" w:rsidRDefault="00450FC3" w:rsidP="00DD15A1">
      <w:pPr>
        <w:ind w:left="-284"/>
        <w:rPr>
          <w:b/>
          <w:sz w:val="16"/>
          <w:szCs w:val="16"/>
        </w:rPr>
      </w:pPr>
    </w:p>
    <w:p w:rsidR="00DE34B3" w:rsidRDefault="00DE34B3" w:rsidP="00DE34B3">
      <w:pPr>
        <w:spacing w:line="360" w:lineRule="auto"/>
        <w:ind w:left="-284" w:firstLine="284"/>
        <w:rPr>
          <w:b/>
          <w:sz w:val="16"/>
          <w:szCs w:val="16"/>
        </w:rPr>
      </w:pPr>
      <w:r w:rsidRPr="00DD15A1">
        <w:rPr>
          <w:b/>
          <w:sz w:val="16"/>
          <w:szCs w:val="16"/>
        </w:rPr>
        <w:t>4. РАБОТЫ И УСЛУГИ ПО ПОЖАРНОЙ БЕЗОПАСНОСТИ: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"/>
        <w:gridCol w:w="2086"/>
        <w:gridCol w:w="282"/>
        <w:gridCol w:w="1805"/>
        <w:gridCol w:w="1985"/>
        <w:gridCol w:w="1276"/>
        <w:gridCol w:w="2777"/>
      </w:tblGrid>
      <w:tr w:rsidR="00DE34B3" w:rsidRPr="00C373DC" w:rsidTr="00FB74F8">
        <w:tc>
          <w:tcPr>
            <w:tcW w:w="505" w:type="dxa"/>
            <w:shd w:val="clear" w:color="auto" w:fill="auto"/>
            <w:vAlign w:val="center"/>
          </w:tcPr>
          <w:p w:rsidR="00DE34B3" w:rsidRPr="00C373DC" w:rsidRDefault="00DE34B3" w:rsidP="00DE34B3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C373DC">
              <w:rPr>
                <w:b/>
                <w:sz w:val="16"/>
                <w:szCs w:val="16"/>
              </w:rPr>
              <w:t>п</w:t>
            </w:r>
            <w:proofErr w:type="gramEnd"/>
            <w:r w:rsidRPr="00C373D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:rsidR="00DE34B3" w:rsidRPr="00C373DC" w:rsidRDefault="00DE34B3" w:rsidP="00DE34B3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Вид работ / услуг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34B3" w:rsidRPr="00C373DC" w:rsidRDefault="00DE34B3" w:rsidP="00DE34B3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Стоимость в рублях, </w:t>
            </w:r>
          </w:p>
          <w:p w:rsidR="00DE34B3" w:rsidRPr="00C373DC" w:rsidRDefault="00DE34B3" w:rsidP="00EA5A20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в </w:t>
            </w:r>
            <w:proofErr w:type="spellStart"/>
            <w:r w:rsidRPr="00C373DC">
              <w:rPr>
                <w:b/>
                <w:sz w:val="16"/>
                <w:szCs w:val="16"/>
              </w:rPr>
              <w:t>т.ч</w:t>
            </w:r>
            <w:proofErr w:type="spellEnd"/>
            <w:r w:rsidRPr="00C373DC">
              <w:rPr>
                <w:b/>
                <w:sz w:val="16"/>
                <w:szCs w:val="16"/>
              </w:rPr>
              <w:t xml:space="preserve">. НДС </w:t>
            </w:r>
            <w:r w:rsidR="00EA5A20">
              <w:rPr>
                <w:b/>
                <w:sz w:val="16"/>
                <w:szCs w:val="16"/>
              </w:rPr>
              <w:t>20</w:t>
            </w:r>
            <w:r w:rsidRPr="00C373DC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E34B3" w:rsidRPr="00C373DC" w:rsidRDefault="00DE34B3" w:rsidP="00DE34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Срок подачи документов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DE34B3" w:rsidRPr="00C373DC" w:rsidRDefault="00DE34B3" w:rsidP="00DE34B3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Примечание</w:t>
            </w: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vMerge w:val="restart"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4.1.</w:t>
            </w:r>
          </w:p>
        </w:tc>
        <w:tc>
          <w:tcPr>
            <w:tcW w:w="2368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Огнезащитная обработка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1) деревянных ко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струкций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435</w:t>
            </w:r>
            <w:r w:rsidR="00D75FC0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D75FC0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7E5FC9" w:rsidRDefault="007E5FC9" w:rsidP="00636C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 2 при заказе во время монтажа</w:t>
            </w:r>
            <w:r w:rsidR="00AB4F76">
              <w:rPr>
                <w:sz w:val="16"/>
                <w:szCs w:val="16"/>
              </w:rPr>
              <w:t xml:space="preserve"> и при  ночном монтаже</w:t>
            </w:r>
          </w:p>
        </w:tc>
        <w:tc>
          <w:tcPr>
            <w:tcW w:w="27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vMerge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ДСП (фанеры)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</w:t>
            </w:r>
            <w:r w:rsidR="00D75FC0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D75FC0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vMerge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 ткани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</w:t>
            </w:r>
            <w:r w:rsidR="00D75FC0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D75FC0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vMerge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373DC">
              <w:rPr>
                <w:sz w:val="16"/>
                <w:szCs w:val="16"/>
              </w:rPr>
              <w:t>) камыша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</w:t>
            </w:r>
            <w:r w:rsidR="00D75FC0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D75FC0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vMerge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C373DC">
              <w:rPr>
                <w:sz w:val="16"/>
                <w:szCs w:val="16"/>
              </w:rPr>
              <w:t>) ковровых покрытий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</w:t>
            </w:r>
            <w:r w:rsidR="00D75FC0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D75FC0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4.2.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Установка датчика пожарной сигнализации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6 555</w:t>
            </w:r>
            <w:r w:rsidR="00D75FC0" w:rsidRPr="00C373DC">
              <w:rPr>
                <w:sz w:val="16"/>
                <w:szCs w:val="16"/>
              </w:rPr>
              <w:t xml:space="preserve"> руб./шт.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Монтаж, наладка, техническое о</w:t>
            </w:r>
            <w:r w:rsidRPr="00C373DC">
              <w:rPr>
                <w:sz w:val="16"/>
                <w:szCs w:val="16"/>
              </w:rPr>
              <w:t>б</w:t>
            </w:r>
            <w:r w:rsidRPr="00C373DC">
              <w:rPr>
                <w:sz w:val="16"/>
                <w:szCs w:val="16"/>
              </w:rPr>
              <w:t>служивание, мониторинг против</w:t>
            </w:r>
            <w:r w:rsidRPr="00C373DC">
              <w:rPr>
                <w:sz w:val="16"/>
                <w:szCs w:val="16"/>
              </w:rPr>
              <w:t>о</w:t>
            </w:r>
            <w:r w:rsidRPr="00C373DC">
              <w:rPr>
                <w:sz w:val="16"/>
                <w:szCs w:val="16"/>
              </w:rPr>
              <w:t>пожарного состояния мероприятия, демонтаж</w:t>
            </w: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4.3.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Установка устройства автоматического пожаротушения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D75FC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555</w:t>
            </w:r>
            <w:r w:rsidR="00D75FC0" w:rsidRPr="00C373DC">
              <w:rPr>
                <w:sz w:val="16"/>
                <w:szCs w:val="16"/>
              </w:rPr>
              <w:t xml:space="preserve"> руб./шт.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vMerge w:val="restart"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4.4.</w:t>
            </w:r>
          </w:p>
        </w:tc>
        <w:tc>
          <w:tcPr>
            <w:tcW w:w="2086" w:type="dxa"/>
            <w:vMerge w:val="restart"/>
            <w:shd w:val="clear" w:color="auto" w:fill="auto"/>
            <w:vAlign w:val="center"/>
          </w:tcPr>
          <w:p w:rsidR="00D75FC0" w:rsidRPr="002747B5" w:rsidRDefault="00D75FC0" w:rsidP="00636CF9">
            <w:pPr>
              <w:rPr>
                <w:sz w:val="16"/>
                <w:szCs w:val="16"/>
              </w:rPr>
            </w:pPr>
            <w:r w:rsidRPr="002747B5">
              <w:rPr>
                <w:sz w:val="16"/>
                <w:szCs w:val="16"/>
              </w:rPr>
              <w:t>Установка огнетушителя переносно</w:t>
            </w:r>
            <w:r>
              <w:rPr>
                <w:sz w:val="16"/>
                <w:szCs w:val="16"/>
              </w:rPr>
              <w:t>го</w:t>
            </w:r>
          </w:p>
        </w:tc>
        <w:tc>
          <w:tcPr>
            <w:tcW w:w="2087" w:type="dxa"/>
            <w:gridSpan w:val="2"/>
            <w:shd w:val="clear" w:color="auto" w:fill="auto"/>
            <w:vAlign w:val="center"/>
          </w:tcPr>
          <w:p w:rsidR="00D75FC0" w:rsidRPr="002747B5" w:rsidRDefault="00D75FC0" w:rsidP="0007163A">
            <w:pPr>
              <w:rPr>
                <w:sz w:val="16"/>
                <w:szCs w:val="16"/>
              </w:rPr>
            </w:pPr>
            <w:r w:rsidRPr="002747B5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У-3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D75FC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</w:t>
            </w:r>
            <w:r w:rsidR="00D75FC0">
              <w:rPr>
                <w:sz w:val="16"/>
                <w:szCs w:val="16"/>
              </w:rPr>
              <w:t>00 руб./шт.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2747B5" w:rsidRDefault="00D75FC0" w:rsidP="00636CF9">
            <w:pPr>
              <w:rPr>
                <w:sz w:val="16"/>
                <w:szCs w:val="16"/>
              </w:rPr>
            </w:pPr>
            <w:r w:rsidRPr="002747B5">
              <w:rPr>
                <w:rStyle w:val="ae"/>
                <w:i w:val="0"/>
                <w:sz w:val="16"/>
                <w:szCs w:val="16"/>
              </w:rPr>
              <w:t>Аренда осуществляется на весь п</w:t>
            </w:r>
            <w:r w:rsidRPr="002747B5">
              <w:rPr>
                <w:rStyle w:val="ae"/>
                <w:i w:val="0"/>
                <w:sz w:val="16"/>
                <w:szCs w:val="16"/>
              </w:rPr>
              <w:t>е</w:t>
            </w:r>
            <w:r w:rsidRPr="002747B5">
              <w:rPr>
                <w:rStyle w:val="ae"/>
                <w:i w:val="0"/>
                <w:sz w:val="16"/>
                <w:szCs w:val="16"/>
              </w:rPr>
              <w:t>риод выставочного мероприятия</w:t>
            </w: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vMerge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</w:tcPr>
          <w:p w:rsidR="00D75FC0" w:rsidRPr="002747B5" w:rsidRDefault="00D75FC0" w:rsidP="004637EB">
            <w:pPr>
              <w:rPr>
                <w:sz w:val="16"/>
                <w:szCs w:val="16"/>
              </w:rPr>
            </w:pPr>
          </w:p>
        </w:tc>
        <w:tc>
          <w:tcPr>
            <w:tcW w:w="2087" w:type="dxa"/>
            <w:gridSpan w:val="2"/>
            <w:shd w:val="clear" w:color="auto" w:fill="auto"/>
            <w:vAlign w:val="center"/>
          </w:tcPr>
          <w:p w:rsidR="00D75FC0" w:rsidRPr="002747B5" w:rsidRDefault="00D75FC0" w:rsidP="004637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ОУ</w:t>
            </w:r>
            <w:r w:rsidRPr="002747B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1</w:t>
            </w:r>
            <w:r w:rsidRPr="002747B5"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75FC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</w:t>
            </w:r>
            <w:r w:rsidR="00D75FC0">
              <w:rPr>
                <w:sz w:val="16"/>
                <w:szCs w:val="16"/>
              </w:rPr>
              <w:t>00 руб./шт.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C373DC" w:rsidRDefault="00D75FC0" w:rsidP="00636CF9">
            <w:pPr>
              <w:rPr>
                <w:sz w:val="16"/>
                <w:szCs w:val="16"/>
              </w:rPr>
            </w:pP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shd w:val="clear" w:color="auto" w:fill="auto"/>
            <w:vAlign w:val="center"/>
          </w:tcPr>
          <w:p w:rsidR="00D75FC0" w:rsidRPr="00C373DC" w:rsidRDefault="00D75FC0" w:rsidP="002747B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4.5.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:rsidR="00D75FC0" w:rsidRPr="002747B5" w:rsidRDefault="00D75FC0" w:rsidP="00636CF9">
            <w:pPr>
              <w:rPr>
                <w:sz w:val="16"/>
                <w:szCs w:val="16"/>
              </w:rPr>
            </w:pPr>
            <w:r w:rsidRPr="002747B5">
              <w:rPr>
                <w:bCs/>
                <w:sz w:val="16"/>
                <w:szCs w:val="16"/>
              </w:rPr>
              <w:t>Организация индивидуального пожарного поста: и</w:t>
            </w:r>
            <w:r w:rsidRPr="002747B5">
              <w:rPr>
                <w:bCs/>
                <w:sz w:val="16"/>
                <w:szCs w:val="16"/>
              </w:rPr>
              <w:t>н</w:t>
            </w:r>
            <w:r w:rsidRPr="002747B5">
              <w:rPr>
                <w:bCs/>
                <w:sz w:val="16"/>
                <w:szCs w:val="16"/>
              </w:rPr>
              <w:t>структор пожарной безопасности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C464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75FC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</w:t>
            </w:r>
            <w:r w:rsidR="00D75FC0">
              <w:rPr>
                <w:sz w:val="16"/>
                <w:szCs w:val="16"/>
              </w:rPr>
              <w:t>00 руб./шт.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2747B5" w:rsidRDefault="00D75FC0" w:rsidP="002747B5">
            <w:pPr>
              <w:rPr>
                <w:sz w:val="16"/>
                <w:szCs w:val="16"/>
              </w:rPr>
            </w:pPr>
            <w:r w:rsidRPr="002747B5">
              <w:rPr>
                <w:bCs/>
                <w:sz w:val="16"/>
                <w:szCs w:val="16"/>
              </w:rPr>
              <w:t>Включает работу 1 специалиста</w:t>
            </w:r>
            <w:r>
              <w:rPr>
                <w:bCs/>
                <w:sz w:val="16"/>
                <w:szCs w:val="16"/>
              </w:rPr>
              <w:t xml:space="preserve">, за </w:t>
            </w:r>
            <w:r w:rsidRPr="002747B5">
              <w:rPr>
                <w:bCs/>
                <w:sz w:val="16"/>
                <w:szCs w:val="16"/>
              </w:rPr>
              <w:t>1 день</w:t>
            </w: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shd w:val="clear" w:color="auto" w:fill="auto"/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4.6.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:rsidR="00D75FC0" w:rsidRPr="002747B5" w:rsidRDefault="00D75FC0" w:rsidP="00636CF9">
            <w:pPr>
              <w:rPr>
                <w:sz w:val="16"/>
                <w:szCs w:val="16"/>
              </w:rPr>
            </w:pPr>
            <w:r w:rsidRPr="002747B5">
              <w:rPr>
                <w:bCs/>
                <w:sz w:val="16"/>
                <w:szCs w:val="16"/>
              </w:rPr>
              <w:t>Организация передвижного пожарного поста на террит</w:t>
            </w:r>
            <w:r w:rsidRPr="002747B5">
              <w:rPr>
                <w:bCs/>
                <w:sz w:val="16"/>
                <w:szCs w:val="16"/>
              </w:rPr>
              <w:t>о</w:t>
            </w:r>
            <w:r w:rsidRPr="002747B5">
              <w:rPr>
                <w:bCs/>
                <w:sz w:val="16"/>
                <w:szCs w:val="16"/>
              </w:rPr>
              <w:t>рии открытых экспозиций (пожарный автомобиль с п</w:t>
            </w:r>
            <w:r w:rsidRPr="002747B5">
              <w:rPr>
                <w:bCs/>
                <w:sz w:val="16"/>
                <w:szCs w:val="16"/>
              </w:rPr>
              <w:t>о</w:t>
            </w:r>
            <w:r>
              <w:rPr>
                <w:bCs/>
                <w:sz w:val="16"/>
                <w:szCs w:val="16"/>
              </w:rPr>
              <w:t>жарным расчётом)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Pr="00C373DC" w:rsidRDefault="00AB4F76" w:rsidP="00655B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200 0</w:t>
            </w:r>
            <w:r w:rsidR="00D75FC0">
              <w:rPr>
                <w:sz w:val="16"/>
                <w:szCs w:val="16"/>
              </w:rPr>
              <w:t>00 руб./шт.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2747B5" w:rsidRDefault="00D75FC0" w:rsidP="002747B5">
            <w:pPr>
              <w:rPr>
                <w:sz w:val="16"/>
                <w:szCs w:val="16"/>
              </w:rPr>
            </w:pPr>
            <w:r w:rsidRPr="002747B5">
              <w:rPr>
                <w:bCs/>
                <w:sz w:val="16"/>
                <w:szCs w:val="16"/>
              </w:rPr>
              <w:t>Включает работу пожарн</w:t>
            </w:r>
            <w:r>
              <w:rPr>
                <w:bCs/>
                <w:sz w:val="16"/>
                <w:szCs w:val="16"/>
              </w:rPr>
              <w:t>ого</w:t>
            </w:r>
            <w:r w:rsidRPr="002747B5">
              <w:rPr>
                <w:bCs/>
                <w:sz w:val="16"/>
                <w:szCs w:val="16"/>
              </w:rPr>
              <w:t xml:space="preserve"> автом</w:t>
            </w:r>
            <w:r w:rsidRPr="002747B5">
              <w:rPr>
                <w:bCs/>
                <w:sz w:val="16"/>
                <w:szCs w:val="16"/>
              </w:rPr>
              <w:t>о</w:t>
            </w:r>
            <w:r w:rsidRPr="002747B5">
              <w:rPr>
                <w:bCs/>
                <w:sz w:val="16"/>
                <w:szCs w:val="16"/>
              </w:rPr>
              <w:t>биля с пожарным расчётом, за 1 день</w:t>
            </w:r>
          </w:p>
        </w:tc>
      </w:tr>
      <w:tr w:rsidR="00D75FC0" w:rsidRPr="00C373DC" w:rsidTr="00D75FC0">
        <w:trPr>
          <w:trHeight w:val="369"/>
        </w:trPr>
        <w:tc>
          <w:tcPr>
            <w:tcW w:w="505" w:type="dxa"/>
            <w:shd w:val="clear" w:color="auto" w:fill="auto"/>
            <w:vAlign w:val="center"/>
          </w:tcPr>
          <w:p w:rsidR="00D75FC0" w:rsidRDefault="00D75FC0" w:rsidP="00636C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4.7.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:rsidR="00D75FC0" w:rsidRPr="002747B5" w:rsidRDefault="00D75FC0" w:rsidP="00636CF9">
            <w:pPr>
              <w:rPr>
                <w:bCs/>
                <w:sz w:val="16"/>
                <w:szCs w:val="16"/>
              </w:rPr>
            </w:pPr>
            <w:r w:rsidRPr="002747B5">
              <w:rPr>
                <w:sz w:val="16"/>
                <w:szCs w:val="16"/>
              </w:rPr>
              <w:t>Установка</w:t>
            </w:r>
            <w:r>
              <w:rPr>
                <w:sz w:val="16"/>
                <w:szCs w:val="16"/>
              </w:rPr>
              <w:t xml:space="preserve"> указателя путей эвакуации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FC0" w:rsidRDefault="00AB4F76" w:rsidP="00FB74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</w:t>
            </w:r>
            <w:r w:rsidR="00D75FC0">
              <w:rPr>
                <w:sz w:val="16"/>
                <w:szCs w:val="16"/>
              </w:rPr>
              <w:t>00 руб./шт.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FC0" w:rsidRPr="00C373DC" w:rsidRDefault="00D75FC0" w:rsidP="00636C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5FC0" w:rsidRPr="002747B5" w:rsidRDefault="00D75FC0" w:rsidP="002747B5">
            <w:pPr>
              <w:rPr>
                <w:bCs/>
                <w:sz w:val="16"/>
                <w:szCs w:val="16"/>
              </w:rPr>
            </w:pPr>
          </w:p>
        </w:tc>
      </w:tr>
    </w:tbl>
    <w:p w:rsidR="00450FC3" w:rsidRDefault="007E5FC9" w:rsidP="007E5FC9">
      <w:pPr>
        <w:rPr>
          <w:b/>
          <w:sz w:val="16"/>
          <w:szCs w:val="16"/>
        </w:rPr>
      </w:pPr>
      <w:r>
        <w:rPr>
          <w:b/>
          <w:sz w:val="16"/>
          <w:szCs w:val="16"/>
        </w:rPr>
        <w:t>5</w:t>
      </w:r>
    </w:p>
    <w:p w:rsidR="00870245" w:rsidRDefault="00870245" w:rsidP="00870245">
      <w:pPr>
        <w:spacing w:line="360" w:lineRule="auto"/>
        <w:ind w:left="-284" w:firstLine="284"/>
        <w:rPr>
          <w:rStyle w:val="ae"/>
          <w:b/>
          <w:i w:val="0"/>
          <w:sz w:val="16"/>
          <w:szCs w:val="16"/>
        </w:rPr>
      </w:pPr>
      <w:r>
        <w:rPr>
          <w:b/>
          <w:sz w:val="16"/>
          <w:szCs w:val="16"/>
        </w:rPr>
        <w:t xml:space="preserve">5. </w:t>
      </w:r>
      <w:r w:rsidR="00A8300F" w:rsidRPr="00A8300F">
        <w:rPr>
          <w:rStyle w:val="ae"/>
          <w:b/>
          <w:i w:val="0"/>
          <w:sz w:val="16"/>
          <w:szCs w:val="16"/>
        </w:rPr>
        <w:t>РАБОТЫ И УСЛУГИ ПО ПОДВЕСКЕ КОНСТРУКЦИЙ К ПОТОЛОЧНЫМ БАЛКАМ ВЫСТАВОЧНЫХ ЗАЛОВ: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4922"/>
        <w:gridCol w:w="1548"/>
        <w:gridCol w:w="1549"/>
        <w:gridCol w:w="2110"/>
      </w:tblGrid>
      <w:tr w:rsidR="00A8300F" w:rsidRPr="000E5661" w:rsidTr="0059732A">
        <w:trPr>
          <w:trHeight w:val="290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b/>
                <w:i w:val="0"/>
                <w:sz w:val="16"/>
                <w:szCs w:val="16"/>
              </w:rPr>
            </w:pPr>
            <w:r w:rsidRPr="000E5661">
              <w:rPr>
                <w:rStyle w:val="ae"/>
                <w:b/>
                <w:i w:val="0"/>
                <w:sz w:val="16"/>
                <w:szCs w:val="16"/>
              </w:rPr>
              <w:t xml:space="preserve">№ </w:t>
            </w:r>
            <w:proofErr w:type="gramStart"/>
            <w:r w:rsidRPr="000E5661">
              <w:rPr>
                <w:rStyle w:val="ae"/>
                <w:b/>
                <w:i w:val="0"/>
                <w:sz w:val="16"/>
                <w:szCs w:val="16"/>
              </w:rPr>
              <w:t>п</w:t>
            </w:r>
            <w:proofErr w:type="gramEnd"/>
            <w:r w:rsidRPr="000E5661">
              <w:rPr>
                <w:rStyle w:val="ae"/>
                <w:b/>
                <w:i w:val="0"/>
                <w:sz w:val="16"/>
                <w:szCs w:val="16"/>
              </w:rPr>
              <w:t>/п</w:t>
            </w:r>
          </w:p>
        </w:tc>
        <w:tc>
          <w:tcPr>
            <w:tcW w:w="4922" w:type="dxa"/>
            <w:vMerge w:val="restart"/>
            <w:shd w:val="clear" w:color="auto" w:fill="auto"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b/>
                <w:i w:val="0"/>
                <w:sz w:val="16"/>
                <w:szCs w:val="16"/>
              </w:rPr>
            </w:pPr>
            <w:r w:rsidRPr="000E5661">
              <w:rPr>
                <w:rStyle w:val="ae"/>
                <w:b/>
                <w:i w:val="0"/>
                <w:sz w:val="16"/>
                <w:szCs w:val="16"/>
              </w:rPr>
              <w:t>Вид работ / услуг</w:t>
            </w:r>
          </w:p>
        </w:tc>
        <w:tc>
          <w:tcPr>
            <w:tcW w:w="30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00F" w:rsidRPr="000E5661" w:rsidRDefault="00A8300F" w:rsidP="00EA5A20">
            <w:pPr>
              <w:jc w:val="center"/>
              <w:rPr>
                <w:rStyle w:val="ae"/>
                <w:b/>
                <w:i w:val="0"/>
                <w:sz w:val="16"/>
                <w:szCs w:val="16"/>
              </w:rPr>
            </w:pPr>
            <w:r w:rsidRPr="000E5661">
              <w:rPr>
                <w:rStyle w:val="ae"/>
                <w:b/>
                <w:i w:val="0"/>
                <w:sz w:val="16"/>
                <w:szCs w:val="16"/>
              </w:rPr>
              <w:t xml:space="preserve">Стоимость в рублях, в </w:t>
            </w:r>
            <w:proofErr w:type="spellStart"/>
            <w:r w:rsidRPr="000E5661">
              <w:rPr>
                <w:rStyle w:val="ae"/>
                <w:b/>
                <w:i w:val="0"/>
                <w:sz w:val="16"/>
                <w:szCs w:val="16"/>
              </w:rPr>
              <w:t>т.ч</w:t>
            </w:r>
            <w:proofErr w:type="spellEnd"/>
            <w:r w:rsidRPr="000E5661">
              <w:rPr>
                <w:rStyle w:val="ae"/>
                <w:b/>
                <w:i w:val="0"/>
                <w:sz w:val="16"/>
                <w:szCs w:val="16"/>
              </w:rPr>
              <w:t xml:space="preserve">. НДС </w:t>
            </w:r>
            <w:r w:rsidR="00EA5A20">
              <w:rPr>
                <w:rStyle w:val="ae"/>
                <w:b/>
                <w:i w:val="0"/>
                <w:sz w:val="16"/>
                <w:szCs w:val="16"/>
              </w:rPr>
              <w:t>20</w:t>
            </w:r>
            <w:r w:rsidRPr="000E5661">
              <w:rPr>
                <w:rStyle w:val="ae"/>
                <w:b/>
                <w:i w:val="0"/>
                <w:sz w:val="16"/>
                <w:szCs w:val="16"/>
              </w:rPr>
              <w:t>%, при подаче документации</w:t>
            </w: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b/>
                <w:i w:val="0"/>
                <w:sz w:val="16"/>
                <w:szCs w:val="16"/>
              </w:rPr>
            </w:pPr>
            <w:r w:rsidRPr="000E5661">
              <w:rPr>
                <w:rStyle w:val="ae"/>
                <w:b/>
                <w:i w:val="0"/>
                <w:sz w:val="16"/>
                <w:szCs w:val="16"/>
              </w:rPr>
              <w:t>Примечание</w:t>
            </w:r>
          </w:p>
        </w:tc>
      </w:tr>
      <w:tr w:rsidR="00A8300F" w:rsidRPr="000E5661" w:rsidTr="0059732A">
        <w:trPr>
          <w:trHeight w:val="77"/>
        </w:trPr>
        <w:tc>
          <w:tcPr>
            <w:tcW w:w="503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922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300F" w:rsidRPr="003A5E2F" w:rsidRDefault="00A8300F" w:rsidP="004637EB">
            <w:pPr>
              <w:jc w:val="center"/>
              <w:rPr>
                <w:rStyle w:val="ae"/>
                <w:b/>
                <w:i w:val="0"/>
                <w:sz w:val="16"/>
                <w:szCs w:val="16"/>
              </w:rPr>
            </w:pPr>
            <w:r w:rsidRPr="003A5E2F">
              <w:rPr>
                <w:rStyle w:val="ae"/>
                <w:b/>
                <w:i w:val="0"/>
                <w:sz w:val="16"/>
                <w:szCs w:val="16"/>
              </w:rPr>
              <w:t>за 5 дней до нач</w:t>
            </w:r>
            <w:r w:rsidRPr="003A5E2F">
              <w:rPr>
                <w:rStyle w:val="ae"/>
                <w:b/>
                <w:i w:val="0"/>
                <w:sz w:val="16"/>
                <w:szCs w:val="16"/>
              </w:rPr>
              <w:t>а</w:t>
            </w:r>
            <w:r w:rsidRPr="003A5E2F">
              <w:rPr>
                <w:rStyle w:val="ae"/>
                <w:b/>
                <w:i w:val="0"/>
                <w:sz w:val="16"/>
                <w:szCs w:val="16"/>
              </w:rPr>
              <w:t>ла монтажа</w:t>
            </w: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:rsidR="00A8300F" w:rsidRPr="003A5E2F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 w:rsidRPr="003A5E2F">
              <w:rPr>
                <w:rStyle w:val="ae"/>
                <w:b/>
                <w:i w:val="0"/>
                <w:sz w:val="16"/>
                <w:szCs w:val="16"/>
              </w:rPr>
              <w:t>менее 5 дней до начала монтажа</w:t>
            </w: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b/>
                <w:i w:val="0"/>
                <w:sz w:val="16"/>
                <w:szCs w:val="16"/>
              </w:rPr>
            </w:pPr>
            <w:r w:rsidRPr="000E5661">
              <w:rPr>
                <w:rStyle w:val="ae"/>
                <w:b/>
                <w:i w:val="0"/>
                <w:sz w:val="16"/>
                <w:szCs w:val="16"/>
              </w:rPr>
              <w:t>5.1.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rPr>
                <w:b/>
                <w:sz w:val="16"/>
                <w:szCs w:val="16"/>
              </w:rPr>
            </w:pPr>
            <w:r w:rsidRPr="000E5661">
              <w:rPr>
                <w:b/>
                <w:sz w:val="16"/>
                <w:szCs w:val="16"/>
              </w:rPr>
              <w:t>Для выставочных мероприятий: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b/>
                <w:i w:val="0"/>
                <w:sz w:val="16"/>
                <w:szCs w:val="16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:rsidR="00A8300F" w:rsidRPr="000E5661" w:rsidRDefault="00A8300F" w:rsidP="00176EE7">
            <w:pPr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В стоимость входят по</w:t>
            </w:r>
            <w:r w:rsidRPr="000E5661">
              <w:rPr>
                <w:sz w:val="16"/>
                <w:szCs w:val="16"/>
              </w:rPr>
              <w:t>д</w:t>
            </w:r>
            <w:r w:rsidRPr="000E5661">
              <w:rPr>
                <w:sz w:val="16"/>
                <w:szCs w:val="16"/>
              </w:rPr>
              <w:t>веска и снятие подвес</w:t>
            </w:r>
            <w:r w:rsidR="0059732A">
              <w:rPr>
                <w:sz w:val="16"/>
                <w:szCs w:val="16"/>
              </w:rPr>
              <w:t>ных кон</w:t>
            </w:r>
            <w:r w:rsidRPr="000E5661">
              <w:rPr>
                <w:sz w:val="16"/>
                <w:szCs w:val="16"/>
              </w:rPr>
              <w:t>струкций. Работы пр</w:t>
            </w:r>
            <w:r w:rsidRPr="000E5661">
              <w:rPr>
                <w:sz w:val="16"/>
                <w:szCs w:val="16"/>
              </w:rPr>
              <w:t>о</w:t>
            </w:r>
            <w:r w:rsidR="0059732A">
              <w:rPr>
                <w:sz w:val="16"/>
                <w:szCs w:val="16"/>
              </w:rPr>
              <w:t>водятся в пе</w:t>
            </w:r>
            <w:r w:rsidRPr="000E5661">
              <w:rPr>
                <w:sz w:val="16"/>
                <w:szCs w:val="16"/>
              </w:rPr>
              <w:t>риод монтажа и демонтажа Мероприятия. В часы работы Мероприя</w:t>
            </w:r>
            <w:r w:rsidRPr="000E5661">
              <w:rPr>
                <w:sz w:val="16"/>
                <w:szCs w:val="16"/>
              </w:rPr>
              <w:softHyphen/>
              <w:t>тия подвеска не произв</w:t>
            </w:r>
            <w:r w:rsidRPr="000E5661">
              <w:rPr>
                <w:sz w:val="16"/>
                <w:szCs w:val="16"/>
              </w:rPr>
              <w:t>о</w:t>
            </w:r>
            <w:r w:rsidRPr="000E5661">
              <w:rPr>
                <w:sz w:val="16"/>
                <w:szCs w:val="16"/>
              </w:rPr>
              <w:t>дится. При выполнении работ в период с 20:00 до 08:00 часов их стои</w:t>
            </w:r>
            <w:r w:rsidR="0059732A">
              <w:rPr>
                <w:sz w:val="16"/>
                <w:szCs w:val="16"/>
              </w:rPr>
              <w:t>мость увели</w:t>
            </w:r>
            <w:r w:rsidRPr="000E5661">
              <w:rPr>
                <w:sz w:val="16"/>
                <w:szCs w:val="16"/>
              </w:rPr>
              <w:t>чивается на 100%. При подъ</w:t>
            </w:r>
            <w:r w:rsidR="0059732A">
              <w:rPr>
                <w:sz w:val="16"/>
                <w:szCs w:val="16"/>
              </w:rPr>
              <w:t>еме конструк</w:t>
            </w:r>
            <w:r w:rsidRPr="000E5661">
              <w:rPr>
                <w:sz w:val="16"/>
                <w:szCs w:val="16"/>
              </w:rPr>
              <w:t>ции с переносом через постр</w:t>
            </w:r>
            <w:r w:rsidRPr="000E5661">
              <w:rPr>
                <w:sz w:val="16"/>
                <w:szCs w:val="16"/>
              </w:rPr>
              <w:t>о</w:t>
            </w:r>
            <w:r w:rsidRPr="000E5661">
              <w:rPr>
                <w:sz w:val="16"/>
                <w:szCs w:val="16"/>
              </w:rPr>
              <w:t xml:space="preserve">енный </w:t>
            </w:r>
            <w:r w:rsidR="0059732A">
              <w:rPr>
                <w:sz w:val="16"/>
                <w:szCs w:val="16"/>
              </w:rPr>
              <w:t>стенд стоимость работ увеличива</w:t>
            </w:r>
            <w:r w:rsidRPr="000E5661">
              <w:rPr>
                <w:sz w:val="16"/>
                <w:szCs w:val="16"/>
              </w:rPr>
              <w:t>ется на 100% за каждую точ</w:t>
            </w:r>
            <w:r w:rsidR="0059732A">
              <w:rPr>
                <w:sz w:val="16"/>
                <w:szCs w:val="16"/>
              </w:rPr>
              <w:t>ку под</w:t>
            </w:r>
            <w:r w:rsidRPr="000E5661">
              <w:rPr>
                <w:sz w:val="16"/>
                <w:szCs w:val="16"/>
              </w:rPr>
              <w:t>вески. Указанные к</w:t>
            </w:r>
            <w:r w:rsidRPr="000E5661">
              <w:rPr>
                <w:sz w:val="16"/>
                <w:szCs w:val="16"/>
              </w:rPr>
              <w:t>о</w:t>
            </w:r>
            <w:r w:rsidRPr="000E5661">
              <w:rPr>
                <w:sz w:val="16"/>
                <w:szCs w:val="16"/>
              </w:rPr>
              <w:t>эффициенты не суммир</w:t>
            </w:r>
            <w:r w:rsidRPr="000E5661">
              <w:rPr>
                <w:sz w:val="16"/>
                <w:szCs w:val="16"/>
              </w:rPr>
              <w:t>у</w:t>
            </w:r>
            <w:r w:rsidRPr="000E5661">
              <w:rPr>
                <w:sz w:val="16"/>
                <w:szCs w:val="16"/>
              </w:rPr>
              <w:t>ются и не умножаются.</w:t>
            </w: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0E5661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5.1.1.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Организация одной точки подвески и подъём груза до 10 кг включ</w:t>
            </w:r>
            <w:r w:rsidRPr="000E5661">
              <w:rPr>
                <w:sz w:val="16"/>
                <w:szCs w:val="16"/>
              </w:rPr>
              <w:t>и</w:t>
            </w:r>
            <w:r w:rsidRPr="000E5661">
              <w:rPr>
                <w:sz w:val="16"/>
                <w:szCs w:val="16"/>
              </w:rPr>
              <w:t>тельно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C46400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24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> </w:t>
            </w:r>
            <w:r>
              <w:rPr>
                <w:rStyle w:val="ae"/>
                <w:i w:val="0"/>
                <w:sz w:val="16"/>
                <w:szCs w:val="16"/>
              </w:rPr>
              <w:t>730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 w:val="restart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коэффициент 2</w:t>
            </w: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5.1.2.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 xml:space="preserve">Организация одной точки подвески и подъём груза </w:t>
            </w:r>
            <w:r w:rsidRPr="000E5661">
              <w:rPr>
                <w:rStyle w:val="ae"/>
                <w:i w:val="0"/>
                <w:sz w:val="16"/>
                <w:szCs w:val="16"/>
              </w:rPr>
              <w:t>от 10 до 50 кг включительно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C46400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35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> </w:t>
            </w:r>
            <w:r>
              <w:rPr>
                <w:rStyle w:val="ae"/>
                <w:i w:val="0"/>
                <w:sz w:val="16"/>
                <w:szCs w:val="16"/>
              </w:rPr>
              <w:t>644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5.1.3.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 xml:space="preserve">Организация одной точки подвески и подъём груза </w:t>
            </w:r>
            <w:r w:rsidRPr="000E5661">
              <w:rPr>
                <w:rStyle w:val="ae"/>
                <w:i w:val="0"/>
                <w:sz w:val="16"/>
                <w:szCs w:val="16"/>
              </w:rPr>
              <w:t>от 50 до 100 кг включительно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AB4F76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45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> </w:t>
            </w:r>
            <w:r w:rsidR="007E5FC9">
              <w:rPr>
                <w:rStyle w:val="ae"/>
                <w:i w:val="0"/>
                <w:sz w:val="16"/>
                <w:szCs w:val="16"/>
              </w:rPr>
              <w:t>8</w:t>
            </w:r>
            <w:r>
              <w:rPr>
                <w:rStyle w:val="ae"/>
                <w:i w:val="0"/>
                <w:sz w:val="16"/>
                <w:szCs w:val="16"/>
              </w:rPr>
              <w:t>27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5.1.4.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Подвеска подъемного механизма (лебёдки) заказчика без стоимости его аренды и эксплуатации, за 1 механизм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C46400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24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> </w:t>
            </w:r>
            <w:r>
              <w:rPr>
                <w:rStyle w:val="ae"/>
                <w:i w:val="0"/>
                <w:sz w:val="16"/>
                <w:szCs w:val="16"/>
              </w:rPr>
              <w:t>730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5.1.5.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Оттяжка для точной ориентации подвешиваемой конструкции, за 1 точку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215D06" w:rsidP="00C46400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1</w:t>
            </w:r>
            <w:r w:rsidR="00AB4F76">
              <w:rPr>
                <w:rStyle w:val="ae"/>
                <w:i w:val="0"/>
                <w:sz w:val="16"/>
                <w:szCs w:val="16"/>
              </w:rPr>
              <w:t>7</w:t>
            </w:r>
            <w:r w:rsidR="00A8300F" w:rsidRPr="00215D06">
              <w:rPr>
                <w:rStyle w:val="ae"/>
                <w:i w:val="0"/>
                <w:sz w:val="16"/>
                <w:szCs w:val="16"/>
              </w:rPr>
              <w:t> </w:t>
            </w:r>
            <w:r w:rsidR="00AB4F76">
              <w:rPr>
                <w:rStyle w:val="ae"/>
                <w:i w:val="0"/>
                <w:sz w:val="16"/>
                <w:szCs w:val="16"/>
              </w:rPr>
              <w:t>457</w:t>
            </w:r>
            <w:r w:rsidR="00A8300F" w:rsidRPr="00215D06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5.1.6.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Подстраховка тросом частей конструкции стенда, имеющих опору на пол, за 1 точку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C46400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24 730</w:t>
            </w:r>
            <w:r w:rsidR="004220C2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/>
            <w:tcBorders>
              <w:bottom w:val="single" w:sz="4" w:space="0" w:color="auto"/>
            </w:tcBorders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5.1.7.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Натяжка горизонтальной трассы для крепления сценических штор (занавесов, гардин и пр.), без их навески, за 1,0 м.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C46400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724</w:t>
            </w:r>
            <w:r w:rsidR="007E5FC9">
              <w:rPr>
                <w:rStyle w:val="ae"/>
                <w:i w:val="0"/>
                <w:sz w:val="16"/>
                <w:szCs w:val="16"/>
              </w:rPr>
              <w:t xml:space="preserve"> 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 w:val="restart"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не зависит от ср</w:t>
            </w:r>
            <w:r w:rsidRPr="000E5661">
              <w:rPr>
                <w:rStyle w:val="ae"/>
                <w:i w:val="0"/>
                <w:sz w:val="16"/>
                <w:szCs w:val="16"/>
              </w:rPr>
              <w:t>о</w:t>
            </w:r>
            <w:r w:rsidRPr="000E5661">
              <w:rPr>
                <w:rStyle w:val="ae"/>
                <w:i w:val="0"/>
                <w:sz w:val="16"/>
                <w:szCs w:val="16"/>
              </w:rPr>
              <w:t>ков</w:t>
            </w: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5.1.8.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Спуск к подвешенной конструкции и работа с ней на весу (закрепл</w:t>
            </w:r>
            <w:r w:rsidRPr="000E5661">
              <w:rPr>
                <w:sz w:val="16"/>
                <w:szCs w:val="16"/>
              </w:rPr>
              <w:t>е</w:t>
            </w:r>
            <w:r w:rsidRPr="000E5661">
              <w:rPr>
                <w:sz w:val="16"/>
                <w:szCs w:val="16"/>
              </w:rPr>
              <w:t>ние дополнительных прожекторов, подвеска дополнительных эл</w:t>
            </w:r>
            <w:r w:rsidRPr="000E5661">
              <w:rPr>
                <w:sz w:val="16"/>
                <w:szCs w:val="16"/>
              </w:rPr>
              <w:t>е</w:t>
            </w:r>
            <w:r w:rsidRPr="000E5661">
              <w:rPr>
                <w:sz w:val="16"/>
                <w:szCs w:val="16"/>
              </w:rPr>
              <w:t>ментов и пр.), за 1 спуск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C46400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24</w:t>
            </w:r>
            <w:r w:rsidR="004220C2" w:rsidRPr="000E5661">
              <w:rPr>
                <w:rStyle w:val="ae"/>
                <w:i w:val="0"/>
                <w:sz w:val="16"/>
                <w:szCs w:val="16"/>
              </w:rPr>
              <w:t> </w:t>
            </w:r>
            <w:r>
              <w:rPr>
                <w:rStyle w:val="ae"/>
                <w:i w:val="0"/>
                <w:sz w:val="16"/>
                <w:szCs w:val="16"/>
              </w:rPr>
              <w:t>730</w:t>
            </w:r>
            <w:r w:rsidR="004220C2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5.1.9.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Прокладка электрического кабеля по потолочным конструкциям павильона от источника питания к потребителю, за 1,0 м кабеля по потолочной конструкции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655B54" w:rsidP="00C46400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 xml:space="preserve">1 </w:t>
            </w:r>
            <w:r w:rsidR="00AB4F76">
              <w:rPr>
                <w:rStyle w:val="ae"/>
                <w:i w:val="0"/>
                <w:sz w:val="16"/>
                <w:szCs w:val="16"/>
              </w:rPr>
              <w:t>454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5.1.10.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Дополнительная регулировка по высоте подвешенной конструкции, за 1 точку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C46400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9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> </w:t>
            </w:r>
            <w:r>
              <w:rPr>
                <w:rStyle w:val="ae"/>
                <w:i w:val="0"/>
                <w:sz w:val="16"/>
                <w:szCs w:val="16"/>
              </w:rPr>
              <w:t>142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Merge/>
            <w:tcBorders>
              <w:bottom w:val="single" w:sz="4" w:space="0" w:color="auto"/>
            </w:tcBorders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3C1626" w:rsidP="004637EB">
            <w:pPr>
              <w:jc w:val="center"/>
              <w:rPr>
                <w:rStyle w:val="ae"/>
                <w:b/>
                <w:i w:val="0"/>
                <w:sz w:val="16"/>
                <w:szCs w:val="16"/>
              </w:rPr>
            </w:pPr>
            <w:r>
              <w:rPr>
                <w:rStyle w:val="ae"/>
                <w:b/>
                <w:i w:val="0"/>
                <w:sz w:val="16"/>
                <w:szCs w:val="16"/>
              </w:rPr>
              <w:t>5.2</w:t>
            </w:r>
            <w:r w:rsidR="00A8300F" w:rsidRPr="000E5661">
              <w:rPr>
                <w:rStyle w:val="ae"/>
                <w:b/>
                <w:i w:val="0"/>
                <w:sz w:val="16"/>
                <w:szCs w:val="16"/>
              </w:rPr>
              <w:t>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b/>
                <w:sz w:val="16"/>
                <w:szCs w:val="16"/>
              </w:rPr>
            </w:pPr>
            <w:r w:rsidRPr="000E5661">
              <w:rPr>
                <w:b/>
                <w:sz w:val="16"/>
                <w:szCs w:val="16"/>
              </w:rPr>
              <w:t>Аренда оборудования и монтажной техники: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3C1626">
            <w:pPr>
              <w:ind w:left="-108" w:right="-173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</w:t>
            </w:r>
            <w:r w:rsidR="003C1626">
              <w:rPr>
                <w:rStyle w:val="ae"/>
                <w:i w:val="0"/>
                <w:sz w:val="16"/>
                <w:szCs w:val="16"/>
              </w:rPr>
              <w:t>2</w:t>
            </w:r>
            <w:r w:rsidRPr="000E5661">
              <w:rPr>
                <w:rStyle w:val="ae"/>
                <w:i w:val="0"/>
                <w:sz w:val="16"/>
                <w:szCs w:val="16"/>
              </w:rPr>
              <w:t>.1.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Аренда лебедки с подъемом на заданную высоту (на весь период мероприятия)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16712F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13</w:t>
            </w:r>
            <w:r w:rsidR="0059732A" w:rsidRPr="000E5661">
              <w:rPr>
                <w:rStyle w:val="ae"/>
                <w:i w:val="0"/>
                <w:sz w:val="16"/>
                <w:szCs w:val="16"/>
              </w:rPr>
              <w:t> </w:t>
            </w:r>
            <w:r>
              <w:rPr>
                <w:rStyle w:val="ae"/>
                <w:i w:val="0"/>
                <w:sz w:val="16"/>
                <w:szCs w:val="16"/>
              </w:rPr>
              <w:t>823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коэффициент 2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A8300F" w:rsidRPr="000E5661" w:rsidRDefault="00A8300F" w:rsidP="004637EB">
            <w:pPr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При выполнении работ в период</w:t>
            </w:r>
            <w:r w:rsidR="0059732A">
              <w:rPr>
                <w:sz w:val="16"/>
                <w:szCs w:val="16"/>
              </w:rPr>
              <w:t xml:space="preserve"> с 20:00 до 08:00 часов их стои</w:t>
            </w:r>
            <w:r w:rsidRPr="000E5661">
              <w:rPr>
                <w:sz w:val="16"/>
                <w:szCs w:val="16"/>
              </w:rPr>
              <w:t>мость увел</w:t>
            </w:r>
            <w:r w:rsidRPr="000E5661">
              <w:rPr>
                <w:sz w:val="16"/>
                <w:szCs w:val="16"/>
              </w:rPr>
              <w:t>и</w:t>
            </w:r>
            <w:r w:rsidR="0059732A">
              <w:rPr>
                <w:sz w:val="16"/>
                <w:szCs w:val="16"/>
              </w:rPr>
              <w:t>чи</w:t>
            </w:r>
            <w:r w:rsidRPr="000E5661">
              <w:rPr>
                <w:sz w:val="16"/>
                <w:szCs w:val="16"/>
              </w:rPr>
              <w:t>вается на 100%.</w:t>
            </w: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3C1626">
            <w:pPr>
              <w:ind w:left="-108" w:right="-173"/>
              <w:jc w:val="center"/>
              <w:rPr>
                <w:rStyle w:val="ae"/>
                <w:i w:val="0"/>
                <w:sz w:val="16"/>
                <w:szCs w:val="16"/>
                <w:highlight w:val="yellow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lastRenderedPageBreak/>
              <w:t>5.</w:t>
            </w:r>
            <w:r w:rsidR="003C1626">
              <w:rPr>
                <w:rStyle w:val="ae"/>
                <w:i w:val="0"/>
                <w:sz w:val="16"/>
                <w:szCs w:val="16"/>
              </w:rPr>
              <w:t>2</w:t>
            </w:r>
            <w:r w:rsidRPr="000E5661">
              <w:rPr>
                <w:rStyle w:val="ae"/>
                <w:i w:val="0"/>
                <w:sz w:val="16"/>
                <w:szCs w:val="16"/>
              </w:rPr>
              <w:t>.2.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Выполнение дополнительных спусков или подъемов лебёдок, за 1 операцию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16712F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5</w:t>
            </w:r>
            <w:r w:rsidR="0059732A" w:rsidRPr="000E5661">
              <w:rPr>
                <w:rStyle w:val="ae"/>
                <w:i w:val="0"/>
                <w:sz w:val="16"/>
                <w:szCs w:val="16"/>
              </w:rPr>
              <w:t> </w:t>
            </w:r>
            <w:r>
              <w:rPr>
                <w:rStyle w:val="ae"/>
                <w:i w:val="0"/>
                <w:sz w:val="16"/>
                <w:szCs w:val="16"/>
              </w:rPr>
              <w:t>094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не зависит от сроков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3C1626">
            <w:pPr>
              <w:ind w:left="-108" w:right="-173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</w:t>
            </w:r>
            <w:r w:rsidR="003C1626">
              <w:rPr>
                <w:rStyle w:val="ae"/>
                <w:i w:val="0"/>
                <w:sz w:val="16"/>
                <w:szCs w:val="16"/>
              </w:rPr>
              <w:t>2</w:t>
            </w:r>
            <w:r w:rsidRPr="000E5661">
              <w:rPr>
                <w:rStyle w:val="ae"/>
                <w:i w:val="0"/>
                <w:sz w:val="16"/>
                <w:szCs w:val="16"/>
              </w:rPr>
              <w:t>.3.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 xml:space="preserve">Аренда подвесной конструкции несущая ферма, 1 </w:t>
            </w:r>
            <w:proofErr w:type="spellStart"/>
            <w:r w:rsidRPr="000E5661">
              <w:rPr>
                <w:rStyle w:val="ae"/>
                <w:i w:val="0"/>
                <w:sz w:val="16"/>
                <w:szCs w:val="16"/>
              </w:rPr>
              <w:t>п.</w:t>
            </w:r>
            <w:proofErr w:type="gramStart"/>
            <w:r w:rsidRPr="000E5661">
              <w:rPr>
                <w:rStyle w:val="ae"/>
                <w:i w:val="0"/>
                <w:sz w:val="16"/>
                <w:szCs w:val="16"/>
              </w:rPr>
              <w:t>м</w:t>
            </w:r>
            <w:proofErr w:type="spellEnd"/>
            <w:proofErr w:type="gramEnd"/>
            <w:r w:rsidRPr="000E5661">
              <w:rPr>
                <w:rStyle w:val="ae"/>
                <w:i w:val="0"/>
                <w:sz w:val="16"/>
                <w:szCs w:val="16"/>
              </w:rPr>
              <w:t>.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16712F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2</w:t>
            </w:r>
            <w:r w:rsidR="0059732A" w:rsidRPr="000E5661">
              <w:rPr>
                <w:rStyle w:val="ae"/>
                <w:i w:val="0"/>
                <w:sz w:val="16"/>
                <w:szCs w:val="16"/>
              </w:rPr>
              <w:t> </w:t>
            </w:r>
            <w:r>
              <w:rPr>
                <w:rStyle w:val="ae"/>
                <w:i w:val="0"/>
                <w:sz w:val="16"/>
                <w:szCs w:val="16"/>
              </w:rPr>
              <w:t>185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коэффициент 2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3C1626">
            <w:pPr>
              <w:ind w:left="-108" w:right="-173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</w:t>
            </w:r>
            <w:r w:rsidR="003C1626">
              <w:rPr>
                <w:rStyle w:val="ae"/>
                <w:i w:val="0"/>
                <w:sz w:val="16"/>
                <w:szCs w:val="16"/>
              </w:rPr>
              <w:t>2</w:t>
            </w:r>
            <w:r w:rsidRPr="000E5661">
              <w:rPr>
                <w:rStyle w:val="ae"/>
                <w:i w:val="0"/>
                <w:sz w:val="16"/>
                <w:szCs w:val="16"/>
              </w:rPr>
              <w:t>.4.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Аренда подвесной конструкции угловой элемент, 1 шт.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16712F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3 622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A8300F" w:rsidRPr="000E5661" w:rsidRDefault="00A8300F" w:rsidP="004637E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коэффициент 2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A8300F" w:rsidRPr="000E5661" w:rsidRDefault="00A8300F" w:rsidP="004637EB">
            <w:pPr>
              <w:jc w:val="both"/>
              <w:rPr>
                <w:rStyle w:val="ae"/>
                <w:i w:val="0"/>
                <w:sz w:val="16"/>
                <w:szCs w:val="16"/>
              </w:rPr>
            </w:pPr>
          </w:p>
        </w:tc>
      </w:tr>
      <w:tr w:rsidR="00A8300F" w:rsidRPr="000E5661" w:rsidTr="0059732A">
        <w:trPr>
          <w:trHeight w:val="369"/>
        </w:trPr>
        <w:tc>
          <w:tcPr>
            <w:tcW w:w="503" w:type="dxa"/>
            <w:shd w:val="clear" w:color="auto" w:fill="auto"/>
            <w:vAlign w:val="center"/>
          </w:tcPr>
          <w:p w:rsidR="00A8300F" w:rsidRPr="000E5661" w:rsidRDefault="00A8300F" w:rsidP="003C1626">
            <w:pPr>
              <w:ind w:left="-108" w:right="-173"/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5.</w:t>
            </w:r>
            <w:r w:rsidR="003C1626">
              <w:rPr>
                <w:rStyle w:val="ae"/>
                <w:i w:val="0"/>
                <w:sz w:val="16"/>
                <w:szCs w:val="16"/>
              </w:rPr>
              <w:t>2</w:t>
            </w:r>
            <w:r w:rsidRPr="000E5661">
              <w:rPr>
                <w:rStyle w:val="ae"/>
                <w:i w:val="0"/>
                <w:sz w:val="16"/>
                <w:szCs w:val="16"/>
              </w:rPr>
              <w:t>.5.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A8300F" w:rsidRPr="000E5661" w:rsidRDefault="00A8300F" w:rsidP="004637EB">
            <w:pPr>
              <w:ind w:right="-108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 xml:space="preserve">Аренда коленчатого подъемника (высота подъема – до 20,0 м), за 1 час 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8300F" w:rsidRPr="000E5661" w:rsidRDefault="00AB4F76" w:rsidP="0016712F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>
              <w:rPr>
                <w:rStyle w:val="ae"/>
                <w:i w:val="0"/>
                <w:sz w:val="16"/>
                <w:szCs w:val="16"/>
              </w:rPr>
              <w:t>7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> </w:t>
            </w:r>
            <w:r>
              <w:rPr>
                <w:rStyle w:val="ae"/>
                <w:i w:val="0"/>
                <w:sz w:val="16"/>
                <w:szCs w:val="16"/>
              </w:rPr>
              <w:t>245</w:t>
            </w:r>
            <w:r w:rsidR="00A8300F" w:rsidRPr="000E5661">
              <w:rPr>
                <w:rStyle w:val="ae"/>
                <w:i w:val="0"/>
                <w:sz w:val="16"/>
                <w:szCs w:val="16"/>
              </w:rPr>
              <w:t xml:space="preserve"> руб.</w:t>
            </w:r>
          </w:p>
        </w:tc>
        <w:tc>
          <w:tcPr>
            <w:tcW w:w="1549" w:type="dxa"/>
            <w:vAlign w:val="center"/>
          </w:tcPr>
          <w:p w:rsidR="00A8300F" w:rsidRPr="000E5661" w:rsidRDefault="00A8300F" w:rsidP="004637EB">
            <w:pPr>
              <w:jc w:val="center"/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rStyle w:val="ae"/>
                <w:i w:val="0"/>
                <w:sz w:val="16"/>
                <w:szCs w:val="16"/>
              </w:rPr>
              <w:t>не зависит от ср</w:t>
            </w:r>
            <w:r w:rsidRPr="000E5661">
              <w:rPr>
                <w:rStyle w:val="ae"/>
                <w:i w:val="0"/>
                <w:sz w:val="16"/>
                <w:szCs w:val="16"/>
              </w:rPr>
              <w:t>о</w:t>
            </w:r>
            <w:r w:rsidRPr="000E5661">
              <w:rPr>
                <w:rStyle w:val="ae"/>
                <w:i w:val="0"/>
                <w:sz w:val="16"/>
                <w:szCs w:val="16"/>
              </w:rPr>
              <w:t>ков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A8300F" w:rsidRPr="000E5661" w:rsidRDefault="00A8300F" w:rsidP="004637EB">
            <w:pPr>
              <w:rPr>
                <w:rStyle w:val="ae"/>
                <w:i w:val="0"/>
                <w:sz w:val="16"/>
                <w:szCs w:val="16"/>
              </w:rPr>
            </w:pPr>
            <w:r w:rsidRPr="000E5661">
              <w:rPr>
                <w:sz w:val="16"/>
                <w:szCs w:val="16"/>
              </w:rPr>
              <w:t>включает работу 2-х сп</w:t>
            </w:r>
            <w:r w:rsidRPr="000E5661">
              <w:rPr>
                <w:sz w:val="16"/>
                <w:szCs w:val="16"/>
              </w:rPr>
              <w:t>е</w:t>
            </w:r>
            <w:r w:rsidRPr="000E5661">
              <w:rPr>
                <w:sz w:val="16"/>
                <w:szCs w:val="16"/>
              </w:rPr>
              <w:t>циалистов</w:t>
            </w:r>
          </w:p>
        </w:tc>
      </w:tr>
    </w:tbl>
    <w:p w:rsidR="00BC5866" w:rsidRDefault="00BC5866" w:rsidP="00225B02">
      <w:pPr>
        <w:ind w:left="-284" w:firstLine="284"/>
        <w:rPr>
          <w:b/>
          <w:sz w:val="16"/>
          <w:szCs w:val="16"/>
        </w:rPr>
      </w:pPr>
    </w:p>
    <w:p w:rsidR="00EE4E73" w:rsidRDefault="00EE4E73" w:rsidP="00BC5866">
      <w:pPr>
        <w:spacing w:line="360" w:lineRule="auto"/>
        <w:rPr>
          <w:b/>
          <w:sz w:val="16"/>
          <w:szCs w:val="16"/>
        </w:rPr>
      </w:pPr>
    </w:p>
    <w:p w:rsidR="00EE4E73" w:rsidRDefault="00EE4E73" w:rsidP="00BC5866">
      <w:pPr>
        <w:spacing w:line="360" w:lineRule="auto"/>
        <w:rPr>
          <w:b/>
          <w:sz w:val="16"/>
          <w:szCs w:val="16"/>
        </w:rPr>
      </w:pPr>
    </w:p>
    <w:p w:rsidR="00DD15A1" w:rsidRPr="00DD15A1" w:rsidRDefault="00DD15A1" w:rsidP="00BC5866">
      <w:pPr>
        <w:spacing w:line="360" w:lineRule="auto"/>
        <w:rPr>
          <w:b/>
          <w:sz w:val="16"/>
          <w:szCs w:val="16"/>
        </w:rPr>
      </w:pPr>
      <w:r w:rsidRPr="00BC5866">
        <w:rPr>
          <w:b/>
          <w:sz w:val="16"/>
          <w:szCs w:val="16"/>
        </w:rPr>
        <w:t>6. ПРОЧИЕ РАБОТЫ И</w:t>
      </w:r>
      <w:r w:rsidRPr="00DD15A1">
        <w:rPr>
          <w:b/>
          <w:sz w:val="16"/>
          <w:szCs w:val="16"/>
        </w:rPr>
        <w:t xml:space="preserve"> УСЛУГИ:</w:t>
      </w:r>
    </w:p>
    <w:tbl>
      <w:tblPr>
        <w:tblW w:w="106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144"/>
        <w:gridCol w:w="1985"/>
        <w:gridCol w:w="1276"/>
        <w:gridCol w:w="2746"/>
      </w:tblGrid>
      <w:tr w:rsidR="00870245" w:rsidRPr="00C373DC" w:rsidTr="00870245">
        <w:tc>
          <w:tcPr>
            <w:tcW w:w="534" w:type="dxa"/>
            <w:shd w:val="clear" w:color="auto" w:fill="auto"/>
            <w:vAlign w:val="center"/>
          </w:tcPr>
          <w:p w:rsidR="00870245" w:rsidRPr="00C373DC" w:rsidRDefault="00870245" w:rsidP="00C373DC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C373DC">
              <w:rPr>
                <w:b/>
                <w:sz w:val="16"/>
                <w:szCs w:val="16"/>
              </w:rPr>
              <w:t>п</w:t>
            </w:r>
            <w:proofErr w:type="gramEnd"/>
            <w:r w:rsidRPr="00C373D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870245" w:rsidRPr="00C373DC" w:rsidRDefault="00870245" w:rsidP="00C373DC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Вид работ / услуг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70245" w:rsidRPr="00C373DC" w:rsidRDefault="00870245" w:rsidP="00C373DC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Стоимость в рублях, </w:t>
            </w:r>
          </w:p>
          <w:p w:rsidR="00870245" w:rsidRPr="00C373DC" w:rsidRDefault="00870245" w:rsidP="00EA5A20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 xml:space="preserve">в </w:t>
            </w:r>
            <w:proofErr w:type="spellStart"/>
            <w:r w:rsidRPr="00C373DC">
              <w:rPr>
                <w:b/>
                <w:sz w:val="16"/>
                <w:szCs w:val="16"/>
              </w:rPr>
              <w:t>т.ч</w:t>
            </w:r>
            <w:proofErr w:type="spellEnd"/>
            <w:r w:rsidRPr="00C373DC">
              <w:rPr>
                <w:b/>
                <w:sz w:val="16"/>
                <w:szCs w:val="16"/>
              </w:rPr>
              <w:t xml:space="preserve">. НДС </w:t>
            </w:r>
            <w:r w:rsidR="00EA5A20">
              <w:rPr>
                <w:b/>
                <w:sz w:val="16"/>
                <w:szCs w:val="16"/>
              </w:rPr>
              <w:t>20</w:t>
            </w:r>
            <w:r w:rsidRPr="00C373DC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870245" w:rsidRPr="00C373DC" w:rsidRDefault="00870245" w:rsidP="00C373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Срок подачи документов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70245" w:rsidRPr="00C373DC" w:rsidRDefault="00870245" w:rsidP="00C373DC">
            <w:pPr>
              <w:jc w:val="center"/>
              <w:rPr>
                <w:b/>
                <w:sz w:val="16"/>
                <w:szCs w:val="16"/>
              </w:rPr>
            </w:pPr>
            <w:r w:rsidRPr="00C373DC">
              <w:rPr>
                <w:b/>
                <w:sz w:val="16"/>
                <w:szCs w:val="16"/>
              </w:rPr>
              <w:t>Примечание</w:t>
            </w:r>
          </w:p>
        </w:tc>
      </w:tr>
      <w:tr w:rsidR="002875A7" w:rsidRPr="00C373DC" w:rsidTr="00870245">
        <w:tc>
          <w:tcPr>
            <w:tcW w:w="534" w:type="dxa"/>
            <w:shd w:val="clear" w:color="auto" w:fill="auto"/>
            <w:vAlign w:val="center"/>
          </w:tcPr>
          <w:p w:rsidR="002875A7" w:rsidRPr="00C373DC" w:rsidRDefault="002875A7" w:rsidP="00C373DC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6.1.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2875A7" w:rsidRPr="00C373DC" w:rsidRDefault="002875A7" w:rsidP="00BC5866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 xml:space="preserve">Шеф – монтаж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875A7" w:rsidRPr="00C373DC" w:rsidRDefault="00EE4E73" w:rsidP="00167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7E5FC9">
              <w:rPr>
                <w:sz w:val="16"/>
                <w:szCs w:val="16"/>
              </w:rPr>
              <w:t xml:space="preserve"> 000</w:t>
            </w:r>
            <w:r w:rsidR="002875A7" w:rsidRPr="00C373DC">
              <w:rPr>
                <w:sz w:val="16"/>
                <w:szCs w:val="16"/>
              </w:rPr>
              <w:t xml:space="preserve"> руб./м</w:t>
            </w:r>
            <w:proofErr w:type="gramStart"/>
            <w:r w:rsidR="002875A7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2875A7" w:rsidRPr="00C373DC" w:rsidRDefault="002875A7" w:rsidP="008702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2875A7" w:rsidRPr="00C373DC" w:rsidRDefault="002875A7" w:rsidP="00137414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Для организаций получивших 2 и более Актов о нарушении правил выполнения монтажных</w:t>
            </w:r>
            <w:r>
              <w:rPr>
                <w:sz w:val="16"/>
                <w:szCs w:val="16"/>
              </w:rPr>
              <w:t xml:space="preserve"> </w:t>
            </w:r>
            <w:r w:rsidRPr="00C373DC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C373DC">
              <w:rPr>
                <w:sz w:val="16"/>
                <w:szCs w:val="16"/>
              </w:rPr>
              <w:t>демо</w:t>
            </w:r>
            <w:r w:rsidRPr="00C373DC">
              <w:rPr>
                <w:sz w:val="16"/>
                <w:szCs w:val="16"/>
              </w:rPr>
              <w:t>н</w:t>
            </w:r>
            <w:r w:rsidRPr="00C373DC">
              <w:rPr>
                <w:sz w:val="16"/>
                <w:szCs w:val="16"/>
              </w:rPr>
              <w:t>тажных работ</w:t>
            </w:r>
          </w:p>
        </w:tc>
      </w:tr>
      <w:tr w:rsidR="00BA6F5F" w:rsidRPr="00C373DC" w:rsidTr="00870245">
        <w:tc>
          <w:tcPr>
            <w:tcW w:w="534" w:type="dxa"/>
            <w:shd w:val="clear" w:color="auto" w:fill="auto"/>
            <w:vAlign w:val="center"/>
          </w:tcPr>
          <w:p w:rsidR="00BA6F5F" w:rsidRPr="00C373DC" w:rsidRDefault="00BA6F5F" w:rsidP="00C373DC">
            <w:pPr>
              <w:jc w:val="center"/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6.2.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BA6F5F" w:rsidRPr="00C373DC" w:rsidRDefault="00BA6F5F" w:rsidP="00BC5866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Проверка аудиовизуальной техники, используемой участниками мероприятий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6F5F" w:rsidRPr="00C373DC" w:rsidRDefault="00EE4E73" w:rsidP="00167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BA6F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4</w:t>
            </w:r>
            <w:r w:rsidR="00BA6F5F">
              <w:rPr>
                <w:sz w:val="16"/>
                <w:szCs w:val="16"/>
              </w:rPr>
              <w:t>00</w:t>
            </w:r>
            <w:r w:rsidR="00BA6F5F" w:rsidRPr="00C373DC">
              <w:rPr>
                <w:sz w:val="16"/>
                <w:szCs w:val="16"/>
              </w:rPr>
              <w:t xml:space="preserve"> руб./ед.</w:t>
            </w:r>
          </w:p>
        </w:tc>
        <w:tc>
          <w:tcPr>
            <w:tcW w:w="1276" w:type="dxa"/>
            <w:vMerge w:val="restart"/>
          </w:tcPr>
          <w:p w:rsidR="00BA6F5F" w:rsidRDefault="00BA6F5F" w:rsidP="00BA6F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Менее 3 дней до начала монтажа, </w:t>
            </w:r>
          </w:p>
          <w:p w:rsidR="00BA6F5F" w:rsidRPr="00C373DC" w:rsidRDefault="00BA6F5F" w:rsidP="00BA6F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 2</w:t>
            </w:r>
          </w:p>
        </w:tc>
        <w:tc>
          <w:tcPr>
            <w:tcW w:w="2746" w:type="dxa"/>
            <w:vMerge w:val="restart"/>
            <w:shd w:val="clear" w:color="auto" w:fill="auto"/>
            <w:vAlign w:val="center"/>
          </w:tcPr>
          <w:p w:rsidR="00BA6F5F" w:rsidRPr="00C373DC" w:rsidRDefault="00BA6F5F" w:rsidP="00C373DC">
            <w:pPr>
              <w:jc w:val="center"/>
              <w:rPr>
                <w:sz w:val="16"/>
                <w:szCs w:val="16"/>
              </w:rPr>
            </w:pPr>
          </w:p>
        </w:tc>
      </w:tr>
      <w:tr w:rsidR="00BA6F5F" w:rsidRPr="00C373DC" w:rsidTr="00870245">
        <w:tc>
          <w:tcPr>
            <w:tcW w:w="534" w:type="dxa"/>
            <w:shd w:val="clear" w:color="auto" w:fill="auto"/>
            <w:vAlign w:val="center"/>
          </w:tcPr>
          <w:p w:rsidR="00BA6F5F" w:rsidRPr="00C373DC" w:rsidRDefault="00BA6F5F" w:rsidP="00C373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</w:t>
            </w:r>
            <w:r w:rsidRPr="00C373DC">
              <w:rPr>
                <w:sz w:val="16"/>
                <w:szCs w:val="16"/>
              </w:rPr>
              <w:t>.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BA6F5F" w:rsidRPr="00C373DC" w:rsidRDefault="00BA6F5F" w:rsidP="00BC5866">
            <w:pPr>
              <w:rPr>
                <w:sz w:val="16"/>
                <w:szCs w:val="16"/>
              </w:rPr>
            </w:pPr>
            <w:r w:rsidRPr="00C373DC">
              <w:rPr>
                <w:sz w:val="16"/>
                <w:szCs w:val="16"/>
              </w:rPr>
              <w:t>Проверка</w:t>
            </w:r>
            <w:r>
              <w:rPr>
                <w:sz w:val="16"/>
                <w:szCs w:val="16"/>
              </w:rPr>
              <w:t xml:space="preserve"> светодиодного экрана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6F5F" w:rsidRDefault="00EE4E73" w:rsidP="00167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BA6F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4</w:t>
            </w:r>
            <w:r w:rsidR="00BA6F5F">
              <w:rPr>
                <w:sz w:val="16"/>
                <w:szCs w:val="16"/>
              </w:rPr>
              <w:t>00</w:t>
            </w:r>
            <w:r w:rsidR="00BA6F5F" w:rsidRPr="00C373DC">
              <w:rPr>
                <w:sz w:val="16"/>
                <w:szCs w:val="16"/>
              </w:rPr>
              <w:t xml:space="preserve"> руб./ м</w:t>
            </w:r>
            <w:proofErr w:type="gramStart"/>
            <w:r w:rsidR="00BA6F5F" w:rsidRPr="00C373DC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Merge/>
          </w:tcPr>
          <w:p w:rsidR="00BA6F5F" w:rsidRPr="00C373DC" w:rsidRDefault="00BA6F5F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</w:tcPr>
          <w:p w:rsidR="00BA6F5F" w:rsidRPr="00C373DC" w:rsidRDefault="00BA6F5F" w:rsidP="00C373DC">
            <w:pPr>
              <w:jc w:val="center"/>
              <w:rPr>
                <w:sz w:val="16"/>
                <w:szCs w:val="16"/>
              </w:rPr>
            </w:pPr>
          </w:p>
        </w:tc>
      </w:tr>
      <w:tr w:rsidR="002875A7" w:rsidRPr="00C373DC" w:rsidTr="00870245">
        <w:tc>
          <w:tcPr>
            <w:tcW w:w="534" w:type="dxa"/>
            <w:shd w:val="clear" w:color="auto" w:fill="auto"/>
            <w:vAlign w:val="center"/>
          </w:tcPr>
          <w:p w:rsidR="002875A7" w:rsidRPr="00C373DC" w:rsidRDefault="002875A7" w:rsidP="00C373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  <w:r w:rsidRPr="00C373DC">
              <w:rPr>
                <w:sz w:val="16"/>
                <w:szCs w:val="16"/>
              </w:rPr>
              <w:t>.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2875A7" w:rsidRPr="00C373DC" w:rsidRDefault="002875A7" w:rsidP="00BC58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Настил фанеры для организации подвоза строительных материалов и экспонатов участников мероприятий (в том числе застройщиков)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875A7" w:rsidRPr="00B848BA" w:rsidRDefault="00EE4E73" w:rsidP="00EE4E73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1 320 </w:t>
            </w:r>
            <w:r w:rsidR="00496DE1">
              <w:rPr>
                <w:rFonts w:eastAsia="Calibri"/>
                <w:sz w:val="16"/>
                <w:szCs w:val="16"/>
              </w:rPr>
              <w:t>руб.</w:t>
            </w:r>
            <w:r>
              <w:rPr>
                <w:rFonts w:eastAsia="Calibri"/>
                <w:sz w:val="16"/>
                <w:szCs w:val="16"/>
              </w:rPr>
              <w:t>/</w:t>
            </w:r>
            <w:proofErr w:type="spellStart"/>
            <w:r>
              <w:rPr>
                <w:rFonts w:eastAsia="Calibri"/>
                <w:sz w:val="16"/>
                <w:szCs w:val="16"/>
              </w:rPr>
              <w:t>п.</w:t>
            </w:r>
            <w:proofErr w:type="gramStart"/>
            <w:r>
              <w:rPr>
                <w:rFonts w:eastAsia="Calibri"/>
                <w:sz w:val="16"/>
                <w:szCs w:val="16"/>
              </w:rPr>
              <w:t>м</w:t>
            </w:r>
            <w:proofErr w:type="spellEnd"/>
            <w:proofErr w:type="gramEnd"/>
            <w:r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2875A7" w:rsidRPr="00C373DC" w:rsidRDefault="002875A7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2875A7" w:rsidRPr="00B848BA" w:rsidRDefault="00B848BA" w:rsidP="00C373DC">
            <w:pPr>
              <w:jc w:val="center"/>
              <w:rPr>
                <w:sz w:val="16"/>
                <w:szCs w:val="16"/>
              </w:rPr>
            </w:pPr>
            <w:r w:rsidRPr="00B848BA">
              <w:rPr>
                <w:rFonts w:eastAsia="Calibri"/>
                <w:sz w:val="16"/>
                <w:szCs w:val="16"/>
              </w:rPr>
              <w:t>Прокладка 100 погонных метров трассы, включая огнезащитную обработку</w:t>
            </w:r>
          </w:p>
        </w:tc>
      </w:tr>
      <w:tr w:rsidR="00F23ADB" w:rsidRPr="00C373DC" w:rsidTr="00870245">
        <w:tc>
          <w:tcPr>
            <w:tcW w:w="534" w:type="dxa"/>
            <w:shd w:val="clear" w:color="auto" w:fill="auto"/>
            <w:vAlign w:val="center"/>
          </w:tcPr>
          <w:p w:rsidR="00F23ADB" w:rsidRDefault="00F23ADB" w:rsidP="00C373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6.5.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F23ADB" w:rsidRPr="00F23ADB" w:rsidRDefault="00F23ADB" w:rsidP="00BC5866">
            <w:pPr>
              <w:rPr>
                <w:sz w:val="16"/>
                <w:szCs w:val="16"/>
              </w:rPr>
            </w:pPr>
            <w:r w:rsidRPr="00F23ADB">
              <w:rPr>
                <w:rFonts w:eastAsia="Calibri"/>
                <w:iCs/>
                <w:sz w:val="16"/>
                <w:szCs w:val="20"/>
              </w:rPr>
              <w:t>Предоставление пропуска для дежурного персонала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23ADB" w:rsidRDefault="00F23ADB" w:rsidP="00167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EE4E73">
              <w:rPr>
                <w:sz w:val="16"/>
                <w:szCs w:val="16"/>
              </w:rPr>
              <w:t>5 00</w:t>
            </w:r>
            <w:r w:rsidR="007E5FC9">
              <w:rPr>
                <w:sz w:val="16"/>
                <w:szCs w:val="16"/>
              </w:rPr>
              <w:t>0</w:t>
            </w:r>
            <w:r w:rsidRPr="00C373DC">
              <w:rPr>
                <w:sz w:val="16"/>
                <w:szCs w:val="16"/>
              </w:rPr>
              <w:t xml:space="preserve"> руб./</w:t>
            </w:r>
            <w:r>
              <w:rPr>
                <w:sz w:val="16"/>
                <w:szCs w:val="16"/>
              </w:rPr>
              <w:t>шт</w:t>
            </w:r>
            <w:r w:rsidR="007E5FC9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F23ADB" w:rsidRPr="00C373DC" w:rsidRDefault="00F23ADB" w:rsidP="00C373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F23ADB" w:rsidRPr="00C373DC" w:rsidRDefault="00F23ADB" w:rsidP="00C373DC">
            <w:pPr>
              <w:jc w:val="center"/>
              <w:rPr>
                <w:sz w:val="16"/>
                <w:szCs w:val="16"/>
              </w:rPr>
            </w:pPr>
          </w:p>
        </w:tc>
      </w:tr>
    </w:tbl>
    <w:p w:rsidR="00DD15A1" w:rsidRDefault="00DD15A1" w:rsidP="00DD15A1">
      <w:pPr>
        <w:ind w:left="-284"/>
        <w:rPr>
          <w:b/>
          <w:sz w:val="16"/>
          <w:szCs w:val="16"/>
        </w:rPr>
      </w:pPr>
    </w:p>
    <w:p w:rsidR="003F25BA" w:rsidRDefault="003F25BA" w:rsidP="00DD15A1">
      <w:pPr>
        <w:ind w:left="-284"/>
        <w:rPr>
          <w:b/>
          <w:sz w:val="16"/>
          <w:szCs w:val="16"/>
        </w:rPr>
      </w:pPr>
    </w:p>
    <w:p w:rsidR="00AF7D6B" w:rsidRPr="003F25BA" w:rsidRDefault="0005634D">
      <w:pPr>
        <w:rPr>
          <w:b/>
          <w:sz w:val="18"/>
          <w:szCs w:val="18"/>
        </w:rPr>
      </w:pPr>
      <w:r w:rsidRPr="003F25BA">
        <w:rPr>
          <w:b/>
          <w:sz w:val="18"/>
          <w:szCs w:val="18"/>
        </w:rPr>
        <w:t xml:space="preserve">Настоящий Прайс-лист является неотъемлемой частью </w:t>
      </w:r>
      <w:r w:rsidR="004063CD" w:rsidRPr="003F25BA">
        <w:rPr>
          <w:b/>
          <w:sz w:val="18"/>
          <w:szCs w:val="18"/>
        </w:rPr>
        <w:t xml:space="preserve"> Соглашения о сотрудничестве </w:t>
      </w:r>
      <w:r w:rsidRPr="003F25BA">
        <w:rPr>
          <w:b/>
          <w:sz w:val="18"/>
          <w:szCs w:val="18"/>
        </w:rPr>
        <w:t xml:space="preserve"> №</w:t>
      </w:r>
      <w:r w:rsidR="003F25BA">
        <w:rPr>
          <w:b/>
          <w:sz w:val="18"/>
          <w:szCs w:val="18"/>
        </w:rPr>
        <w:t xml:space="preserve"> </w:t>
      </w:r>
      <w:r w:rsidR="00A9032D">
        <w:rPr>
          <w:b/>
          <w:sz w:val="18"/>
          <w:szCs w:val="18"/>
        </w:rPr>
        <w:t xml:space="preserve"> </w:t>
      </w:r>
      <w:r w:rsidR="003F25BA">
        <w:rPr>
          <w:b/>
          <w:sz w:val="18"/>
          <w:szCs w:val="18"/>
        </w:rPr>
        <w:t xml:space="preserve">       </w:t>
      </w:r>
      <w:r w:rsidR="00C91FEE">
        <w:rPr>
          <w:b/>
          <w:sz w:val="18"/>
          <w:szCs w:val="18"/>
        </w:rPr>
        <w:t xml:space="preserve"> </w:t>
      </w:r>
      <w:r w:rsidR="003F25BA">
        <w:rPr>
          <w:b/>
          <w:sz w:val="18"/>
          <w:szCs w:val="18"/>
        </w:rPr>
        <w:t xml:space="preserve">   </w:t>
      </w:r>
      <w:r w:rsidR="003C1626">
        <w:rPr>
          <w:b/>
          <w:sz w:val="18"/>
          <w:szCs w:val="18"/>
        </w:rPr>
        <w:t xml:space="preserve"> </w:t>
      </w:r>
      <w:r w:rsidR="00456FB4" w:rsidRPr="003F25BA">
        <w:rPr>
          <w:b/>
          <w:sz w:val="18"/>
          <w:szCs w:val="18"/>
        </w:rPr>
        <w:t>от «</w:t>
      </w:r>
      <w:r w:rsidR="00932753" w:rsidRPr="003F25BA">
        <w:rPr>
          <w:b/>
          <w:sz w:val="18"/>
          <w:szCs w:val="18"/>
        </w:rPr>
        <w:t>_</w:t>
      </w:r>
      <w:r w:rsidR="00C91FEE">
        <w:rPr>
          <w:b/>
          <w:sz w:val="18"/>
          <w:szCs w:val="18"/>
        </w:rPr>
        <w:t>_</w:t>
      </w:r>
      <w:r w:rsidR="003F25BA">
        <w:rPr>
          <w:b/>
          <w:sz w:val="18"/>
          <w:szCs w:val="18"/>
        </w:rPr>
        <w:t>_</w:t>
      </w:r>
      <w:r w:rsidR="00932753" w:rsidRPr="003F25BA">
        <w:rPr>
          <w:b/>
          <w:sz w:val="18"/>
          <w:szCs w:val="18"/>
        </w:rPr>
        <w:t>_</w:t>
      </w:r>
      <w:r w:rsidRPr="003F25BA">
        <w:rPr>
          <w:b/>
          <w:sz w:val="18"/>
          <w:szCs w:val="18"/>
        </w:rPr>
        <w:t>» ___</w:t>
      </w:r>
      <w:r w:rsidR="00663B65" w:rsidRPr="003F25BA">
        <w:rPr>
          <w:b/>
          <w:sz w:val="18"/>
          <w:szCs w:val="18"/>
        </w:rPr>
        <w:t>_</w:t>
      </w:r>
      <w:r w:rsidR="00C61380" w:rsidRPr="003F25BA">
        <w:rPr>
          <w:b/>
          <w:sz w:val="18"/>
          <w:szCs w:val="18"/>
        </w:rPr>
        <w:t>_</w:t>
      </w:r>
      <w:r w:rsidR="00C91FEE">
        <w:rPr>
          <w:b/>
          <w:sz w:val="18"/>
          <w:szCs w:val="18"/>
        </w:rPr>
        <w:t>_</w:t>
      </w:r>
      <w:r w:rsidR="00C61380" w:rsidRPr="003F25BA">
        <w:rPr>
          <w:b/>
          <w:sz w:val="18"/>
          <w:szCs w:val="18"/>
        </w:rPr>
        <w:t>_</w:t>
      </w:r>
      <w:r w:rsidR="00FB74F8" w:rsidRPr="003F25BA">
        <w:rPr>
          <w:b/>
          <w:sz w:val="18"/>
          <w:szCs w:val="18"/>
        </w:rPr>
        <w:t>_</w:t>
      </w:r>
      <w:r w:rsidR="0007325D" w:rsidRPr="003F25BA">
        <w:rPr>
          <w:b/>
          <w:sz w:val="18"/>
          <w:szCs w:val="18"/>
        </w:rPr>
        <w:t>___ 20</w:t>
      </w:r>
      <w:r w:rsidR="000824C0">
        <w:rPr>
          <w:b/>
          <w:sz w:val="18"/>
          <w:szCs w:val="18"/>
        </w:rPr>
        <w:t>2</w:t>
      </w:r>
      <w:r w:rsidR="00EE4E73">
        <w:rPr>
          <w:b/>
          <w:sz w:val="18"/>
          <w:szCs w:val="18"/>
        </w:rPr>
        <w:t>5</w:t>
      </w:r>
      <w:r w:rsidR="000824C0">
        <w:rPr>
          <w:b/>
          <w:sz w:val="18"/>
          <w:szCs w:val="18"/>
        </w:rPr>
        <w:t xml:space="preserve"> </w:t>
      </w:r>
      <w:r w:rsidRPr="003F25BA">
        <w:rPr>
          <w:b/>
          <w:sz w:val="18"/>
          <w:szCs w:val="18"/>
        </w:rPr>
        <w:t>г.</w:t>
      </w:r>
    </w:p>
    <w:p w:rsidR="0005634D" w:rsidRPr="009C2DCF" w:rsidRDefault="0005634D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1"/>
      </w:tblGrid>
      <w:tr w:rsidR="0028120E" w:rsidRPr="00E44590" w:rsidTr="003157ED">
        <w:trPr>
          <w:trHeight w:val="2321"/>
        </w:trPr>
        <w:tc>
          <w:tcPr>
            <w:tcW w:w="5341" w:type="dxa"/>
          </w:tcPr>
          <w:p w:rsidR="00870245" w:rsidRDefault="00870245" w:rsidP="00AF7D6B">
            <w:pPr>
              <w:rPr>
                <w:b/>
                <w:sz w:val="20"/>
                <w:szCs w:val="20"/>
              </w:rPr>
            </w:pPr>
          </w:p>
          <w:p w:rsidR="003F25BA" w:rsidRDefault="003F25BA" w:rsidP="00AF7D6B">
            <w:pPr>
              <w:rPr>
                <w:b/>
                <w:sz w:val="20"/>
                <w:szCs w:val="20"/>
              </w:rPr>
            </w:pPr>
          </w:p>
          <w:p w:rsidR="003F25BA" w:rsidRDefault="003F25BA" w:rsidP="00AF7D6B">
            <w:pPr>
              <w:rPr>
                <w:b/>
                <w:sz w:val="20"/>
                <w:szCs w:val="20"/>
              </w:rPr>
            </w:pPr>
          </w:p>
          <w:p w:rsidR="0028120E" w:rsidRPr="00E44590" w:rsidRDefault="0028120E" w:rsidP="00AF7D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СТОРОНА № 1</w:t>
            </w:r>
            <w:r w:rsidRPr="00E44590">
              <w:rPr>
                <w:b/>
                <w:sz w:val="20"/>
                <w:szCs w:val="20"/>
              </w:rPr>
              <w:t xml:space="preserve"> </w:t>
            </w:r>
          </w:p>
          <w:p w:rsidR="0028120E" w:rsidRPr="00E44590" w:rsidRDefault="00AC5AB7" w:rsidP="00AF7D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ООО «</w:t>
            </w:r>
            <w:proofErr w:type="spellStart"/>
            <w:r>
              <w:rPr>
                <w:b/>
                <w:sz w:val="20"/>
                <w:szCs w:val="20"/>
              </w:rPr>
              <w:t>БилдЭкспо</w:t>
            </w:r>
            <w:proofErr w:type="spellEnd"/>
            <w:r w:rsidR="0028120E" w:rsidRPr="00E44590">
              <w:rPr>
                <w:b/>
                <w:sz w:val="20"/>
                <w:szCs w:val="20"/>
              </w:rPr>
              <w:t>»</w:t>
            </w:r>
          </w:p>
          <w:p w:rsidR="00DB1F19" w:rsidRDefault="00DB1F19" w:rsidP="00AF7D6B">
            <w:pPr>
              <w:rPr>
                <w:b/>
                <w:sz w:val="20"/>
                <w:szCs w:val="20"/>
              </w:rPr>
            </w:pPr>
          </w:p>
          <w:p w:rsidR="00B07424" w:rsidRDefault="00B07424" w:rsidP="00AF7D6B">
            <w:pPr>
              <w:rPr>
                <w:b/>
                <w:sz w:val="20"/>
                <w:szCs w:val="20"/>
              </w:rPr>
            </w:pPr>
          </w:p>
          <w:p w:rsidR="0028120E" w:rsidRDefault="00B07424" w:rsidP="00AF7D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  <w:r w:rsidR="0028120E">
              <w:rPr>
                <w:b/>
                <w:sz w:val="20"/>
                <w:szCs w:val="20"/>
              </w:rPr>
              <w:t>енеральн</w:t>
            </w:r>
            <w:r>
              <w:rPr>
                <w:b/>
                <w:sz w:val="20"/>
                <w:szCs w:val="20"/>
              </w:rPr>
              <w:t>ый</w:t>
            </w:r>
            <w:r w:rsidR="0028120E">
              <w:rPr>
                <w:b/>
                <w:sz w:val="20"/>
                <w:szCs w:val="20"/>
              </w:rPr>
              <w:t xml:space="preserve"> директор</w:t>
            </w:r>
          </w:p>
          <w:p w:rsidR="0028120E" w:rsidRPr="0002515B" w:rsidRDefault="0028120E" w:rsidP="00AF7D6B">
            <w:pPr>
              <w:rPr>
                <w:b/>
                <w:sz w:val="20"/>
                <w:szCs w:val="20"/>
              </w:rPr>
            </w:pPr>
          </w:p>
          <w:p w:rsidR="0028120E" w:rsidRPr="00E44590" w:rsidRDefault="0028120E" w:rsidP="00AF7D6B">
            <w:pPr>
              <w:rPr>
                <w:b/>
                <w:sz w:val="20"/>
                <w:szCs w:val="20"/>
              </w:rPr>
            </w:pPr>
          </w:p>
          <w:p w:rsidR="0028120E" w:rsidRPr="00E44590" w:rsidRDefault="0028120E" w:rsidP="00AF7D6B">
            <w:pPr>
              <w:rPr>
                <w:b/>
                <w:sz w:val="16"/>
                <w:szCs w:val="16"/>
              </w:rPr>
            </w:pPr>
            <w:r w:rsidRPr="00E44590">
              <w:rPr>
                <w:b/>
                <w:sz w:val="20"/>
                <w:szCs w:val="20"/>
              </w:rPr>
              <w:t>________________________ /</w:t>
            </w:r>
            <w:proofErr w:type="spellStart"/>
            <w:r w:rsidRPr="00E44590">
              <w:rPr>
                <w:b/>
                <w:sz w:val="20"/>
                <w:szCs w:val="20"/>
              </w:rPr>
              <w:t>А</w:t>
            </w:r>
            <w:r w:rsidR="00B07424">
              <w:rPr>
                <w:b/>
                <w:sz w:val="20"/>
                <w:szCs w:val="20"/>
              </w:rPr>
              <w:t>.А.Фисенко</w:t>
            </w:r>
            <w:proofErr w:type="spellEnd"/>
            <w:r w:rsidRPr="00E44590">
              <w:rPr>
                <w:b/>
                <w:sz w:val="16"/>
                <w:szCs w:val="16"/>
              </w:rPr>
              <w:t>/</w:t>
            </w:r>
          </w:p>
          <w:p w:rsidR="0028120E" w:rsidRPr="00E44590" w:rsidRDefault="0028120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М.П.</w:t>
            </w:r>
          </w:p>
        </w:tc>
      </w:tr>
    </w:tbl>
    <w:p w:rsidR="00CE781F" w:rsidRPr="00CE781F" w:rsidRDefault="00CE781F" w:rsidP="00546E82">
      <w:pPr>
        <w:rPr>
          <w:sz w:val="20"/>
          <w:szCs w:val="20"/>
        </w:rPr>
      </w:pPr>
    </w:p>
    <w:sectPr w:rsidR="00CE781F" w:rsidRPr="00CE781F" w:rsidSect="00E25A52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139" w:rsidRDefault="005E2139" w:rsidP="00E44590">
      <w:r>
        <w:separator/>
      </w:r>
    </w:p>
  </w:endnote>
  <w:endnote w:type="continuationSeparator" w:id="0">
    <w:p w:rsidR="005E2139" w:rsidRDefault="005E2139" w:rsidP="00E4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54" w:rsidRPr="00E111BE" w:rsidRDefault="00655B54" w:rsidP="00E111BE">
    <w:pPr>
      <w:pStyle w:val="a9"/>
      <w:pBdr>
        <w:top w:val="thinThickSmallGap" w:sz="24" w:space="1" w:color="622423"/>
      </w:pBdr>
      <w:rPr>
        <w:rFonts w:ascii="Cambria" w:hAnsi="Cambria"/>
      </w:rPr>
    </w:pPr>
    <w:r>
      <w:rPr>
        <w:rFonts w:ascii="Cambria" w:hAnsi="Cambria"/>
      </w:rPr>
      <w:t>ООО «</w:t>
    </w:r>
    <w:proofErr w:type="spellStart"/>
    <w:r>
      <w:rPr>
        <w:rFonts w:ascii="Cambria" w:hAnsi="Cambria"/>
      </w:rPr>
      <w:t>БилдЭкспо</w:t>
    </w:r>
    <w:proofErr w:type="spellEnd"/>
    <w:r>
      <w:rPr>
        <w:rFonts w:ascii="Cambria" w:hAnsi="Cambria"/>
      </w:rPr>
      <w:t xml:space="preserve">» </w:t>
    </w:r>
    <w:hyperlink r:id="rId1" w:history="1">
      <w:r w:rsidRPr="00591F0F">
        <w:rPr>
          <w:rStyle w:val="ad"/>
          <w:rFonts w:ascii="Cambria" w:hAnsi="Cambria"/>
          <w:lang w:val="en-US"/>
        </w:rPr>
        <w:t>www</w:t>
      </w:r>
      <w:r w:rsidRPr="00591F0F">
        <w:rPr>
          <w:rStyle w:val="ad"/>
          <w:rFonts w:ascii="Cambria" w:hAnsi="Cambria"/>
        </w:rPr>
        <w:t>.</w:t>
      </w:r>
      <w:proofErr w:type="spellStart"/>
      <w:r w:rsidRPr="00591F0F">
        <w:rPr>
          <w:rStyle w:val="ad"/>
          <w:rFonts w:ascii="Cambria" w:hAnsi="Cambria"/>
          <w:lang w:val="en-US"/>
        </w:rPr>
        <w:t>buildexpo</w:t>
      </w:r>
      <w:proofErr w:type="spellEnd"/>
      <w:r w:rsidRPr="00591F0F">
        <w:rPr>
          <w:rStyle w:val="ad"/>
          <w:rFonts w:ascii="Cambria" w:hAnsi="Cambria"/>
        </w:rPr>
        <w:t>.</w:t>
      </w:r>
      <w:proofErr w:type="spellStart"/>
      <w:r w:rsidRPr="00591F0F">
        <w:rPr>
          <w:rStyle w:val="ad"/>
          <w:rFonts w:ascii="Cambria" w:hAnsi="Cambria"/>
          <w:lang w:val="en-US"/>
        </w:rPr>
        <w:t>ru</w:t>
      </w:r>
      <w:proofErr w:type="spellEnd"/>
    </w:hyperlink>
    <w:r w:rsidRPr="00E44590">
      <w:rPr>
        <w:rFonts w:ascii="Cambria" w:hAnsi="Cambria"/>
      </w:rPr>
      <w:t xml:space="preserve">  + 7 (495) 727 26 71                         </w:t>
    </w:r>
    <w:r>
      <w:rPr>
        <w:rFonts w:ascii="Cambria" w:hAnsi="Cambria"/>
      </w:rPr>
      <w:t xml:space="preserve">                     </w:t>
    </w:r>
    <w:r w:rsidRPr="00E44590">
      <w:rPr>
        <w:rFonts w:ascii="Cambria" w:hAnsi="Cambria"/>
      </w:rPr>
      <w:t xml:space="preserve">              </w:t>
    </w:r>
    <w:r>
      <w:rPr>
        <w:rFonts w:ascii="Cambria" w:hAnsi="Cambria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C7362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139" w:rsidRDefault="005E2139" w:rsidP="00E44590">
      <w:r>
        <w:separator/>
      </w:r>
    </w:p>
  </w:footnote>
  <w:footnote w:type="continuationSeparator" w:id="0">
    <w:p w:rsidR="005E2139" w:rsidRDefault="005E2139" w:rsidP="00E44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20FBE"/>
    <w:multiLevelType w:val="hybridMultilevel"/>
    <w:tmpl w:val="DBBA2C9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A3D98"/>
    <w:multiLevelType w:val="hybridMultilevel"/>
    <w:tmpl w:val="A25C2AE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enforcement="1" w:cryptProviderType="rsaFull" w:cryptAlgorithmClass="hash" w:cryptAlgorithmType="typeAny" w:cryptAlgorithmSid="4" w:cryptSpinCount="100000" w:hash="AN8BT9aH3omDotgvKIAKILp3uPo=" w:salt="nTJkb5MLvdRDNBunWWzDQg==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8A"/>
    <w:rsid w:val="00000145"/>
    <w:rsid w:val="000008B1"/>
    <w:rsid w:val="00001BA6"/>
    <w:rsid w:val="000020F1"/>
    <w:rsid w:val="00002592"/>
    <w:rsid w:val="000028CA"/>
    <w:rsid w:val="00002A0D"/>
    <w:rsid w:val="00003D9E"/>
    <w:rsid w:val="00003DD2"/>
    <w:rsid w:val="00003E47"/>
    <w:rsid w:val="000068B2"/>
    <w:rsid w:val="00006953"/>
    <w:rsid w:val="00006C79"/>
    <w:rsid w:val="00007353"/>
    <w:rsid w:val="00011678"/>
    <w:rsid w:val="00012B39"/>
    <w:rsid w:val="000137DE"/>
    <w:rsid w:val="000139C2"/>
    <w:rsid w:val="00014B07"/>
    <w:rsid w:val="000161C4"/>
    <w:rsid w:val="000173CE"/>
    <w:rsid w:val="00020AD3"/>
    <w:rsid w:val="0002189C"/>
    <w:rsid w:val="0002367B"/>
    <w:rsid w:val="000239FD"/>
    <w:rsid w:val="00023CB9"/>
    <w:rsid w:val="00024257"/>
    <w:rsid w:val="00024727"/>
    <w:rsid w:val="0002515B"/>
    <w:rsid w:val="00025C2D"/>
    <w:rsid w:val="000261CE"/>
    <w:rsid w:val="0002627C"/>
    <w:rsid w:val="000278B3"/>
    <w:rsid w:val="00031704"/>
    <w:rsid w:val="0003376C"/>
    <w:rsid w:val="00034251"/>
    <w:rsid w:val="0003458E"/>
    <w:rsid w:val="00034B1F"/>
    <w:rsid w:val="00035214"/>
    <w:rsid w:val="000356F7"/>
    <w:rsid w:val="00035923"/>
    <w:rsid w:val="00036B53"/>
    <w:rsid w:val="00036C17"/>
    <w:rsid w:val="000376BD"/>
    <w:rsid w:val="00037746"/>
    <w:rsid w:val="00037821"/>
    <w:rsid w:val="00037BE9"/>
    <w:rsid w:val="000403AA"/>
    <w:rsid w:val="000428ED"/>
    <w:rsid w:val="00042A42"/>
    <w:rsid w:val="00045053"/>
    <w:rsid w:val="00046792"/>
    <w:rsid w:val="00050BE3"/>
    <w:rsid w:val="00051CB2"/>
    <w:rsid w:val="00052EFB"/>
    <w:rsid w:val="000534C5"/>
    <w:rsid w:val="000543EC"/>
    <w:rsid w:val="000552F3"/>
    <w:rsid w:val="0005634D"/>
    <w:rsid w:val="00056359"/>
    <w:rsid w:val="00056BF4"/>
    <w:rsid w:val="00056D26"/>
    <w:rsid w:val="000572E1"/>
    <w:rsid w:val="00057FDB"/>
    <w:rsid w:val="000602BE"/>
    <w:rsid w:val="00060BF1"/>
    <w:rsid w:val="00061330"/>
    <w:rsid w:val="00062171"/>
    <w:rsid w:val="00062466"/>
    <w:rsid w:val="00062C5A"/>
    <w:rsid w:val="000635F0"/>
    <w:rsid w:val="000651CD"/>
    <w:rsid w:val="00066986"/>
    <w:rsid w:val="00066F82"/>
    <w:rsid w:val="000677FD"/>
    <w:rsid w:val="0007163A"/>
    <w:rsid w:val="00072C90"/>
    <w:rsid w:val="00072CAE"/>
    <w:rsid w:val="0007325D"/>
    <w:rsid w:val="00073439"/>
    <w:rsid w:val="00073888"/>
    <w:rsid w:val="00073E30"/>
    <w:rsid w:val="000759AA"/>
    <w:rsid w:val="000759B4"/>
    <w:rsid w:val="00075D38"/>
    <w:rsid w:val="00077BF8"/>
    <w:rsid w:val="00077C86"/>
    <w:rsid w:val="00080A06"/>
    <w:rsid w:val="000817DD"/>
    <w:rsid w:val="000818A6"/>
    <w:rsid w:val="00081E25"/>
    <w:rsid w:val="00081F05"/>
    <w:rsid w:val="000824C0"/>
    <w:rsid w:val="000825B7"/>
    <w:rsid w:val="00085009"/>
    <w:rsid w:val="00085064"/>
    <w:rsid w:val="000862F2"/>
    <w:rsid w:val="00086B40"/>
    <w:rsid w:val="00086E21"/>
    <w:rsid w:val="0008704C"/>
    <w:rsid w:val="0009056D"/>
    <w:rsid w:val="00090B07"/>
    <w:rsid w:val="00090B79"/>
    <w:rsid w:val="00090BE0"/>
    <w:rsid w:val="00091B06"/>
    <w:rsid w:val="0009221D"/>
    <w:rsid w:val="00093703"/>
    <w:rsid w:val="0009714D"/>
    <w:rsid w:val="000977D6"/>
    <w:rsid w:val="000A010A"/>
    <w:rsid w:val="000A10F7"/>
    <w:rsid w:val="000A1435"/>
    <w:rsid w:val="000A4284"/>
    <w:rsid w:val="000A4401"/>
    <w:rsid w:val="000A4CD0"/>
    <w:rsid w:val="000A50D2"/>
    <w:rsid w:val="000A6342"/>
    <w:rsid w:val="000B28D9"/>
    <w:rsid w:val="000B2D59"/>
    <w:rsid w:val="000B2F18"/>
    <w:rsid w:val="000B4DF1"/>
    <w:rsid w:val="000B4F32"/>
    <w:rsid w:val="000B584E"/>
    <w:rsid w:val="000B6D70"/>
    <w:rsid w:val="000B76C7"/>
    <w:rsid w:val="000B7E3F"/>
    <w:rsid w:val="000C1129"/>
    <w:rsid w:val="000C3076"/>
    <w:rsid w:val="000C31CC"/>
    <w:rsid w:val="000C6589"/>
    <w:rsid w:val="000C66E5"/>
    <w:rsid w:val="000D0EDD"/>
    <w:rsid w:val="000D254D"/>
    <w:rsid w:val="000D394F"/>
    <w:rsid w:val="000D407F"/>
    <w:rsid w:val="000D682E"/>
    <w:rsid w:val="000E0291"/>
    <w:rsid w:val="000E081E"/>
    <w:rsid w:val="000E1E3D"/>
    <w:rsid w:val="000E236D"/>
    <w:rsid w:val="000E25A9"/>
    <w:rsid w:val="000E2E19"/>
    <w:rsid w:val="000E31CB"/>
    <w:rsid w:val="000E33DD"/>
    <w:rsid w:val="000E36B4"/>
    <w:rsid w:val="000E4CF5"/>
    <w:rsid w:val="000E4E76"/>
    <w:rsid w:val="000E53E9"/>
    <w:rsid w:val="000E5661"/>
    <w:rsid w:val="000E62A1"/>
    <w:rsid w:val="000F05BA"/>
    <w:rsid w:val="000F074F"/>
    <w:rsid w:val="000F1129"/>
    <w:rsid w:val="000F11B7"/>
    <w:rsid w:val="000F1700"/>
    <w:rsid w:val="000F1FF5"/>
    <w:rsid w:val="000F23C7"/>
    <w:rsid w:val="000F27F0"/>
    <w:rsid w:val="000F2AC4"/>
    <w:rsid w:val="000F2CBA"/>
    <w:rsid w:val="000F3852"/>
    <w:rsid w:val="000F3D6B"/>
    <w:rsid w:val="000F5877"/>
    <w:rsid w:val="000F59B6"/>
    <w:rsid w:val="000F5AB5"/>
    <w:rsid w:val="00100E31"/>
    <w:rsid w:val="0010102F"/>
    <w:rsid w:val="00101466"/>
    <w:rsid w:val="001037D1"/>
    <w:rsid w:val="00105F64"/>
    <w:rsid w:val="001070A8"/>
    <w:rsid w:val="00107C4C"/>
    <w:rsid w:val="00110831"/>
    <w:rsid w:val="00110910"/>
    <w:rsid w:val="00111B1A"/>
    <w:rsid w:val="00112196"/>
    <w:rsid w:val="00112317"/>
    <w:rsid w:val="0011336E"/>
    <w:rsid w:val="00116223"/>
    <w:rsid w:val="001164B1"/>
    <w:rsid w:val="001166F4"/>
    <w:rsid w:val="00120C78"/>
    <w:rsid w:val="00120E47"/>
    <w:rsid w:val="0012172E"/>
    <w:rsid w:val="00122195"/>
    <w:rsid w:val="00123DD6"/>
    <w:rsid w:val="0012455E"/>
    <w:rsid w:val="00125B87"/>
    <w:rsid w:val="00125CB7"/>
    <w:rsid w:val="00130505"/>
    <w:rsid w:val="00130734"/>
    <w:rsid w:val="00130ACD"/>
    <w:rsid w:val="001332B4"/>
    <w:rsid w:val="001341A4"/>
    <w:rsid w:val="0013493B"/>
    <w:rsid w:val="001360C7"/>
    <w:rsid w:val="00137414"/>
    <w:rsid w:val="00137C96"/>
    <w:rsid w:val="00140880"/>
    <w:rsid w:val="00141183"/>
    <w:rsid w:val="001414D2"/>
    <w:rsid w:val="001419F6"/>
    <w:rsid w:val="00141ADA"/>
    <w:rsid w:val="00144774"/>
    <w:rsid w:val="00146DED"/>
    <w:rsid w:val="001471DC"/>
    <w:rsid w:val="001510DF"/>
    <w:rsid w:val="00151140"/>
    <w:rsid w:val="001520E4"/>
    <w:rsid w:val="0015219C"/>
    <w:rsid w:val="00152BCA"/>
    <w:rsid w:val="00153564"/>
    <w:rsid w:val="00154F8E"/>
    <w:rsid w:val="00155326"/>
    <w:rsid w:val="001558E7"/>
    <w:rsid w:val="00156BAB"/>
    <w:rsid w:val="001574A1"/>
    <w:rsid w:val="001600D8"/>
    <w:rsid w:val="001606B8"/>
    <w:rsid w:val="00160864"/>
    <w:rsid w:val="00163244"/>
    <w:rsid w:val="001651B5"/>
    <w:rsid w:val="001665DD"/>
    <w:rsid w:val="0016712F"/>
    <w:rsid w:val="00167D3F"/>
    <w:rsid w:val="001702ED"/>
    <w:rsid w:val="001711D9"/>
    <w:rsid w:val="00171F69"/>
    <w:rsid w:val="001727ED"/>
    <w:rsid w:val="00172871"/>
    <w:rsid w:val="0017381C"/>
    <w:rsid w:val="00174E87"/>
    <w:rsid w:val="001753CE"/>
    <w:rsid w:val="00175EC0"/>
    <w:rsid w:val="00176297"/>
    <w:rsid w:val="00176EE7"/>
    <w:rsid w:val="001770F9"/>
    <w:rsid w:val="00177317"/>
    <w:rsid w:val="00177635"/>
    <w:rsid w:val="00180EFC"/>
    <w:rsid w:val="00181013"/>
    <w:rsid w:val="00183ECD"/>
    <w:rsid w:val="00183F8D"/>
    <w:rsid w:val="00184EEF"/>
    <w:rsid w:val="00187507"/>
    <w:rsid w:val="0018792D"/>
    <w:rsid w:val="0019114C"/>
    <w:rsid w:val="00192C90"/>
    <w:rsid w:val="001934F3"/>
    <w:rsid w:val="00193611"/>
    <w:rsid w:val="00194D0C"/>
    <w:rsid w:val="001951DF"/>
    <w:rsid w:val="00196785"/>
    <w:rsid w:val="00197129"/>
    <w:rsid w:val="00197466"/>
    <w:rsid w:val="001A07FF"/>
    <w:rsid w:val="001A10AB"/>
    <w:rsid w:val="001A2C78"/>
    <w:rsid w:val="001A590E"/>
    <w:rsid w:val="001A5FCA"/>
    <w:rsid w:val="001A6255"/>
    <w:rsid w:val="001A65AD"/>
    <w:rsid w:val="001A7278"/>
    <w:rsid w:val="001A7583"/>
    <w:rsid w:val="001B336A"/>
    <w:rsid w:val="001B46CC"/>
    <w:rsid w:val="001B5C93"/>
    <w:rsid w:val="001B7803"/>
    <w:rsid w:val="001B7AB6"/>
    <w:rsid w:val="001C019B"/>
    <w:rsid w:val="001C0D4D"/>
    <w:rsid w:val="001C15CD"/>
    <w:rsid w:val="001C1736"/>
    <w:rsid w:val="001C2793"/>
    <w:rsid w:val="001C2854"/>
    <w:rsid w:val="001C2A31"/>
    <w:rsid w:val="001C310E"/>
    <w:rsid w:val="001C31BE"/>
    <w:rsid w:val="001C3AE2"/>
    <w:rsid w:val="001C3EEF"/>
    <w:rsid w:val="001C45B4"/>
    <w:rsid w:val="001C4964"/>
    <w:rsid w:val="001C5AE5"/>
    <w:rsid w:val="001C631F"/>
    <w:rsid w:val="001C65B6"/>
    <w:rsid w:val="001C661D"/>
    <w:rsid w:val="001C68B8"/>
    <w:rsid w:val="001D0247"/>
    <w:rsid w:val="001D0BD0"/>
    <w:rsid w:val="001D242A"/>
    <w:rsid w:val="001D3C80"/>
    <w:rsid w:val="001D4395"/>
    <w:rsid w:val="001D4EE1"/>
    <w:rsid w:val="001D5588"/>
    <w:rsid w:val="001D6E1C"/>
    <w:rsid w:val="001E0A98"/>
    <w:rsid w:val="001E267C"/>
    <w:rsid w:val="001E2711"/>
    <w:rsid w:val="001E35BB"/>
    <w:rsid w:val="001E3615"/>
    <w:rsid w:val="001E3624"/>
    <w:rsid w:val="001E3C8A"/>
    <w:rsid w:val="001E426C"/>
    <w:rsid w:val="001E4A53"/>
    <w:rsid w:val="001E4A84"/>
    <w:rsid w:val="001E5683"/>
    <w:rsid w:val="001E57E9"/>
    <w:rsid w:val="001E61B0"/>
    <w:rsid w:val="001E676C"/>
    <w:rsid w:val="001E73B7"/>
    <w:rsid w:val="001F0ED7"/>
    <w:rsid w:val="001F13C3"/>
    <w:rsid w:val="001F19F7"/>
    <w:rsid w:val="001F1BE3"/>
    <w:rsid w:val="001F2539"/>
    <w:rsid w:val="001F29A1"/>
    <w:rsid w:val="001F3624"/>
    <w:rsid w:val="001F36D0"/>
    <w:rsid w:val="001F4265"/>
    <w:rsid w:val="001F63AB"/>
    <w:rsid w:val="0020503B"/>
    <w:rsid w:val="002050A1"/>
    <w:rsid w:val="00207ACC"/>
    <w:rsid w:val="0021211F"/>
    <w:rsid w:val="002121DC"/>
    <w:rsid w:val="00213CE7"/>
    <w:rsid w:val="0021487B"/>
    <w:rsid w:val="002154FB"/>
    <w:rsid w:val="00215C2F"/>
    <w:rsid w:val="00215D06"/>
    <w:rsid w:val="00216F39"/>
    <w:rsid w:val="002200FA"/>
    <w:rsid w:val="002207E2"/>
    <w:rsid w:val="00222540"/>
    <w:rsid w:val="0022261B"/>
    <w:rsid w:val="00224E4A"/>
    <w:rsid w:val="00225B02"/>
    <w:rsid w:val="00231E01"/>
    <w:rsid w:val="00233565"/>
    <w:rsid w:val="00233588"/>
    <w:rsid w:val="00234D44"/>
    <w:rsid w:val="00234E2A"/>
    <w:rsid w:val="00235C8C"/>
    <w:rsid w:val="00236BB9"/>
    <w:rsid w:val="00237724"/>
    <w:rsid w:val="0024023F"/>
    <w:rsid w:val="00240D6D"/>
    <w:rsid w:val="00241487"/>
    <w:rsid w:val="002429B7"/>
    <w:rsid w:val="00242DBE"/>
    <w:rsid w:val="0024344B"/>
    <w:rsid w:val="00243F73"/>
    <w:rsid w:val="00244BE1"/>
    <w:rsid w:val="002455E2"/>
    <w:rsid w:val="0024564A"/>
    <w:rsid w:val="00247419"/>
    <w:rsid w:val="0025029F"/>
    <w:rsid w:val="002520FD"/>
    <w:rsid w:val="0025238C"/>
    <w:rsid w:val="002529C5"/>
    <w:rsid w:val="00252D6B"/>
    <w:rsid w:val="0025456A"/>
    <w:rsid w:val="0025482E"/>
    <w:rsid w:val="00254AD9"/>
    <w:rsid w:val="00254E05"/>
    <w:rsid w:val="002550AB"/>
    <w:rsid w:val="00255A07"/>
    <w:rsid w:val="00255A34"/>
    <w:rsid w:val="0025622B"/>
    <w:rsid w:val="002565C4"/>
    <w:rsid w:val="00256EC9"/>
    <w:rsid w:val="002572CC"/>
    <w:rsid w:val="00257E16"/>
    <w:rsid w:val="00260911"/>
    <w:rsid w:val="002615D2"/>
    <w:rsid w:val="002625E6"/>
    <w:rsid w:val="00262656"/>
    <w:rsid w:val="00262B85"/>
    <w:rsid w:val="00263873"/>
    <w:rsid w:val="00263B46"/>
    <w:rsid w:val="00264DF3"/>
    <w:rsid w:val="002650B8"/>
    <w:rsid w:val="00265DF7"/>
    <w:rsid w:val="00266576"/>
    <w:rsid w:val="00266A79"/>
    <w:rsid w:val="00266B30"/>
    <w:rsid w:val="00266E82"/>
    <w:rsid w:val="00267ADE"/>
    <w:rsid w:val="00267F46"/>
    <w:rsid w:val="00271128"/>
    <w:rsid w:val="00272903"/>
    <w:rsid w:val="00272BE8"/>
    <w:rsid w:val="002747B5"/>
    <w:rsid w:val="00275D0C"/>
    <w:rsid w:val="00276013"/>
    <w:rsid w:val="00280774"/>
    <w:rsid w:val="00280A87"/>
    <w:rsid w:val="00280EFC"/>
    <w:rsid w:val="0028120E"/>
    <w:rsid w:val="0028184C"/>
    <w:rsid w:val="00282340"/>
    <w:rsid w:val="002825F7"/>
    <w:rsid w:val="00283AA8"/>
    <w:rsid w:val="00285D70"/>
    <w:rsid w:val="002875A7"/>
    <w:rsid w:val="00292D85"/>
    <w:rsid w:val="00293387"/>
    <w:rsid w:val="002950AF"/>
    <w:rsid w:val="002970D0"/>
    <w:rsid w:val="002A146E"/>
    <w:rsid w:val="002A2640"/>
    <w:rsid w:val="002A3DC4"/>
    <w:rsid w:val="002A5217"/>
    <w:rsid w:val="002A53FE"/>
    <w:rsid w:val="002A57AA"/>
    <w:rsid w:val="002A5EB7"/>
    <w:rsid w:val="002A6734"/>
    <w:rsid w:val="002A6958"/>
    <w:rsid w:val="002A71B8"/>
    <w:rsid w:val="002A72DA"/>
    <w:rsid w:val="002A75E0"/>
    <w:rsid w:val="002B0E4C"/>
    <w:rsid w:val="002B1F7F"/>
    <w:rsid w:val="002B2B95"/>
    <w:rsid w:val="002B7C89"/>
    <w:rsid w:val="002C0264"/>
    <w:rsid w:val="002C1C2F"/>
    <w:rsid w:val="002C2D3C"/>
    <w:rsid w:val="002C3AC3"/>
    <w:rsid w:val="002C4E1A"/>
    <w:rsid w:val="002C5352"/>
    <w:rsid w:val="002C5C38"/>
    <w:rsid w:val="002C62B0"/>
    <w:rsid w:val="002D03E0"/>
    <w:rsid w:val="002D1131"/>
    <w:rsid w:val="002D149E"/>
    <w:rsid w:val="002D35F7"/>
    <w:rsid w:val="002D3B51"/>
    <w:rsid w:val="002D3C52"/>
    <w:rsid w:val="002D3E8E"/>
    <w:rsid w:val="002D4991"/>
    <w:rsid w:val="002D6643"/>
    <w:rsid w:val="002D66FD"/>
    <w:rsid w:val="002D671E"/>
    <w:rsid w:val="002D6B6A"/>
    <w:rsid w:val="002D7AC9"/>
    <w:rsid w:val="002E24F7"/>
    <w:rsid w:val="002E2D89"/>
    <w:rsid w:val="002E30B1"/>
    <w:rsid w:val="002E34AF"/>
    <w:rsid w:val="002E38B1"/>
    <w:rsid w:val="002E4EC9"/>
    <w:rsid w:val="002E5728"/>
    <w:rsid w:val="002E5926"/>
    <w:rsid w:val="002E695A"/>
    <w:rsid w:val="002E7E4F"/>
    <w:rsid w:val="002F0C06"/>
    <w:rsid w:val="002F1C4C"/>
    <w:rsid w:val="002F21CF"/>
    <w:rsid w:val="002F2DDC"/>
    <w:rsid w:val="002F3693"/>
    <w:rsid w:val="002F3A24"/>
    <w:rsid w:val="002F5AAB"/>
    <w:rsid w:val="002F5E31"/>
    <w:rsid w:val="002F7806"/>
    <w:rsid w:val="0030066A"/>
    <w:rsid w:val="00301452"/>
    <w:rsid w:val="0030230D"/>
    <w:rsid w:val="00302BF5"/>
    <w:rsid w:val="0030305D"/>
    <w:rsid w:val="00303B2F"/>
    <w:rsid w:val="00304A34"/>
    <w:rsid w:val="00305230"/>
    <w:rsid w:val="003057C0"/>
    <w:rsid w:val="00305AF9"/>
    <w:rsid w:val="00305E5F"/>
    <w:rsid w:val="0030618D"/>
    <w:rsid w:val="00306A72"/>
    <w:rsid w:val="00306D76"/>
    <w:rsid w:val="00306FFD"/>
    <w:rsid w:val="00307749"/>
    <w:rsid w:val="0031058D"/>
    <w:rsid w:val="00311708"/>
    <w:rsid w:val="00312718"/>
    <w:rsid w:val="003157ED"/>
    <w:rsid w:val="003178E7"/>
    <w:rsid w:val="003204E0"/>
    <w:rsid w:val="00323278"/>
    <w:rsid w:val="00323CCC"/>
    <w:rsid w:val="003266DF"/>
    <w:rsid w:val="003272C1"/>
    <w:rsid w:val="00330B08"/>
    <w:rsid w:val="00331BC7"/>
    <w:rsid w:val="00332743"/>
    <w:rsid w:val="00332F4B"/>
    <w:rsid w:val="003347B4"/>
    <w:rsid w:val="003357C8"/>
    <w:rsid w:val="003404F4"/>
    <w:rsid w:val="0034054F"/>
    <w:rsid w:val="003408F4"/>
    <w:rsid w:val="00340FB8"/>
    <w:rsid w:val="003420AA"/>
    <w:rsid w:val="00343C78"/>
    <w:rsid w:val="0034514A"/>
    <w:rsid w:val="00345CBE"/>
    <w:rsid w:val="00346798"/>
    <w:rsid w:val="00350A96"/>
    <w:rsid w:val="00352AAE"/>
    <w:rsid w:val="00354BA8"/>
    <w:rsid w:val="0035592C"/>
    <w:rsid w:val="00356F44"/>
    <w:rsid w:val="00357885"/>
    <w:rsid w:val="0036035E"/>
    <w:rsid w:val="00360373"/>
    <w:rsid w:val="00360A43"/>
    <w:rsid w:val="00361A96"/>
    <w:rsid w:val="00361FB3"/>
    <w:rsid w:val="0036267A"/>
    <w:rsid w:val="00363020"/>
    <w:rsid w:val="003631E3"/>
    <w:rsid w:val="0036379A"/>
    <w:rsid w:val="00365962"/>
    <w:rsid w:val="00365F59"/>
    <w:rsid w:val="00366559"/>
    <w:rsid w:val="0036731C"/>
    <w:rsid w:val="00367768"/>
    <w:rsid w:val="003677D1"/>
    <w:rsid w:val="003710AF"/>
    <w:rsid w:val="00371497"/>
    <w:rsid w:val="00371AB2"/>
    <w:rsid w:val="00371E0A"/>
    <w:rsid w:val="00372722"/>
    <w:rsid w:val="00372EF3"/>
    <w:rsid w:val="00373B49"/>
    <w:rsid w:val="00375060"/>
    <w:rsid w:val="00376DFA"/>
    <w:rsid w:val="00377761"/>
    <w:rsid w:val="00377CD1"/>
    <w:rsid w:val="00377DA2"/>
    <w:rsid w:val="00377F4F"/>
    <w:rsid w:val="00380302"/>
    <w:rsid w:val="00380E1C"/>
    <w:rsid w:val="00380EEF"/>
    <w:rsid w:val="00381335"/>
    <w:rsid w:val="00381C0F"/>
    <w:rsid w:val="003823FD"/>
    <w:rsid w:val="00382D08"/>
    <w:rsid w:val="003839FC"/>
    <w:rsid w:val="0038450F"/>
    <w:rsid w:val="00384694"/>
    <w:rsid w:val="0038693F"/>
    <w:rsid w:val="00391FAA"/>
    <w:rsid w:val="00393F90"/>
    <w:rsid w:val="00394333"/>
    <w:rsid w:val="00396440"/>
    <w:rsid w:val="00396932"/>
    <w:rsid w:val="00396BA2"/>
    <w:rsid w:val="0039733C"/>
    <w:rsid w:val="0039763B"/>
    <w:rsid w:val="00397F56"/>
    <w:rsid w:val="003A056A"/>
    <w:rsid w:val="003A16EB"/>
    <w:rsid w:val="003A1985"/>
    <w:rsid w:val="003A1B53"/>
    <w:rsid w:val="003A2253"/>
    <w:rsid w:val="003A2267"/>
    <w:rsid w:val="003A4FB8"/>
    <w:rsid w:val="003A5961"/>
    <w:rsid w:val="003A5C12"/>
    <w:rsid w:val="003A5E2F"/>
    <w:rsid w:val="003A639A"/>
    <w:rsid w:val="003A64A3"/>
    <w:rsid w:val="003B1D01"/>
    <w:rsid w:val="003B23E7"/>
    <w:rsid w:val="003B30C6"/>
    <w:rsid w:val="003B3E37"/>
    <w:rsid w:val="003B3F5D"/>
    <w:rsid w:val="003B626B"/>
    <w:rsid w:val="003B6633"/>
    <w:rsid w:val="003B6675"/>
    <w:rsid w:val="003B6C84"/>
    <w:rsid w:val="003C1626"/>
    <w:rsid w:val="003C3AA6"/>
    <w:rsid w:val="003C3E6A"/>
    <w:rsid w:val="003C4B4B"/>
    <w:rsid w:val="003C53E8"/>
    <w:rsid w:val="003C6E03"/>
    <w:rsid w:val="003C7F51"/>
    <w:rsid w:val="003D1BBC"/>
    <w:rsid w:val="003D1C66"/>
    <w:rsid w:val="003D28EB"/>
    <w:rsid w:val="003D2958"/>
    <w:rsid w:val="003D2AA7"/>
    <w:rsid w:val="003D36B0"/>
    <w:rsid w:val="003D4A76"/>
    <w:rsid w:val="003D4ABC"/>
    <w:rsid w:val="003D5005"/>
    <w:rsid w:val="003D524F"/>
    <w:rsid w:val="003D552D"/>
    <w:rsid w:val="003D56EA"/>
    <w:rsid w:val="003D5903"/>
    <w:rsid w:val="003D6850"/>
    <w:rsid w:val="003D6A7C"/>
    <w:rsid w:val="003D741F"/>
    <w:rsid w:val="003E3C7D"/>
    <w:rsid w:val="003E3CF6"/>
    <w:rsid w:val="003E45BC"/>
    <w:rsid w:val="003E4F5B"/>
    <w:rsid w:val="003E7798"/>
    <w:rsid w:val="003F09C9"/>
    <w:rsid w:val="003F0DCD"/>
    <w:rsid w:val="003F25BA"/>
    <w:rsid w:val="003F2865"/>
    <w:rsid w:val="003F3080"/>
    <w:rsid w:val="003F3F57"/>
    <w:rsid w:val="003F4A35"/>
    <w:rsid w:val="003F6C18"/>
    <w:rsid w:val="0040295E"/>
    <w:rsid w:val="004037DF"/>
    <w:rsid w:val="00403820"/>
    <w:rsid w:val="00403D9F"/>
    <w:rsid w:val="00404CEE"/>
    <w:rsid w:val="00405319"/>
    <w:rsid w:val="004063CD"/>
    <w:rsid w:val="004079B5"/>
    <w:rsid w:val="004106FA"/>
    <w:rsid w:val="00410CBA"/>
    <w:rsid w:val="00411EB2"/>
    <w:rsid w:val="0041229F"/>
    <w:rsid w:val="0041428B"/>
    <w:rsid w:val="00414966"/>
    <w:rsid w:val="00415754"/>
    <w:rsid w:val="00421228"/>
    <w:rsid w:val="00421572"/>
    <w:rsid w:val="00421D6E"/>
    <w:rsid w:val="004220C2"/>
    <w:rsid w:val="00422720"/>
    <w:rsid w:val="00422CCE"/>
    <w:rsid w:val="00425C64"/>
    <w:rsid w:val="00430B37"/>
    <w:rsid w:val="00430C27"/>
    <w:rsid w:val="004318FE"/>
    <w:rsid w:val="00431E6E"/>
    <w:rsid w:val="00432DE0"/>
    <w:rsid w:val="0043391B"/>
    <w:rsid w:val="00433F16"/>
    <w:rsid w:val="0043598A"/>
    <w:rsid w:val="0043617B"/>
    <w:rsid w:val="00437A00"/>
    <w:rsid w:val="00437AA1"/>
    <w:rsid w:val="00440FAF"/>
    <w:rsid w:val="004420C6"/>
    <w:rsid w:val="00442D00"/>
    <w:rsid w:val="00444352"/>
    <w:rsid w:val="00444D45"/>
    <w:rsid w:val="0044537E"/>
    <w:rsid w:val="00446A89"/>
    <w:rsid w:val="004503DB"/>
    <w:rsid w:val="004505D7"/>
    <w:rsid w:val="00450FC3"/>
    <w:rsid w:val="0045180F"/>
    <w:rsid w:val="00451C6C"/>
    <w:rsid w:val="0045295B"/>
    <w:rsid w:val="0045314B"/>
    <w:rsid w:val="00453722"/>
    <w:rsid w:val="004546F5"/>
    <w:rsid w:val="00454ABD"/>
    <w:rsid w:val="004554FA"/>
    <w:rsid w:val="00455593"/>
    <w:rsid w:val="00456292"/>
    <w:rsid w:val="00456FB4"/>
    <w:rsid w:val="0045768F"/>
    <w:rsid w:val="0046096C"/>
    <w:rsid w:val="004615FA"/>
    <w:rsid w:val="00461834"/>
    <w:rsid w:val="00461946"/>
    <w:rsid w:val="00461C16"/>
    <w:rsid w:val="00461C22"/>
    <w:rsid w:val="004637EB"/>
    <w:rsid w:val="00463AEA"/>
    <w:rsid w:val="00465192"/>
    <w:rsid w:val="004674B1"/>
    <w:rsid w:val="004704D1"/>
    <w:rsid w:val="00472C2F"/>
    <w:rsid w:val="00473548"/>
    <w:rsid w:val="004743C1"/>
    <w:rsid w:val="0047442C"/>
    <w:rsid w:val="004755F9"/>
    <w:rsid w:val="00475609"/>
    <w:rsid w:val="00475B07"/>
    <w:rsid w:val="00481130"/>
    <w:rsid w:val="0048113B"/>
    <w:rsid w:val="00482D41"/>
    <w:rsid w:val="00483830"/>
    <w:rsid w:val="00483924"/>
    <w:rsid w:val="00484250"/>
    <w:rsid w:val="00486526"/>
    <w:rsid w:val="00487365"/>
    <w:rsid w:val="00487CDC"/>
    <w:rsid w:val="004910E3"/>
    <w:rsid w:val="0049149B"/>
    <w:rsid w:val="004923CE"/>
    <w:rsid w:val="0049469A"/>
    <w:rsid w:val="0049492B"/>
    <w:rsid w:val="00495EC3"/>
    <w:rsid w:val="0049648B"/>
    <w:rsid w:val="00496871"/>
    <w:rsid w:val="00496DE1"/>
    <w:rsid w:val="004978F8"/>
    <w:rsid w:val="00497C44"/>
    <w:rsid w:val="004A1484"/>
    <w:rsid w:val="004A1D55"/>
    <w:rsid w:val="004A28B1"/>
    <w:rsid w:val="004A2CA6"/>
    <w:rsid w:val="004A2D22"/>
    <w:rsid w:val="004A3BDC"/>
    <w:rsid w:val="004A4DE3"/>
    <w:rsid w:val="004A4F0B"/>
    <w:rsid w:val="004A55A4"/>
    <w:rsid w:val="004A6797"/>
    <w:rsid w:val="004B06FB"/>
    <w:rsid w:val="004B0A3B"/>
    <w:rsid w:val="004B0D0C"/>
    <w:rsid w:val="004B0EBA"/>
    <w:rsid w:val="004B1E70"/>
    <w:rsid w:val="004B2D6B"/>
    <w:rsid w:val="004B38E1"/>
    <w:rsid w:val="004B4069"/>
    <w:rsid w:val="004B4AC1"/>
    <w:rsid w:val="004B4B84"/>
    <w:rsid w:val="004B5C17"/>
    <w:rsid w:val="004B6D98"/>
    <w:rsid w:val="004C0F75"/>
    <w:rsid w:val="004C19BE"/>
    <w:rsid w:val="004C1C5D"/>
    <w:rsid w:val="004C1DF8"/>
    <w:rsid w:val="004C2D6A"/>
    <w:rsid w:val="004C33E1"/>
    <w:rsid w:val="004C37AA"/>
    <w:rsid w:val="004C4B38"/>
    <w:rsid w:val="004C4F85"/>
    <w:rsid w:val="004C619A"/>
    <w:rsid w:val="004C6BCD"/>
    <w:rsid w:val="004C6CC4"/>
    <w:rsid w:val="004C6DFC"/>
    <w:rsid w:val="004D033E"/>
    <w:rsid w:val="004D0ED3"/>
    <w:rsid w:val="004D1762"/>
    <w:rsid w:val="004D5929"/>
    <w:rsid w:val="004D7B73"/>
    <w:rsid w:val="004E1888"/>
    <w:rsid w:val="004E28C2"/>
    <w:rsid w:val="004E35F7"/>
    <w:rsid w:val="004E4A58"/>
    <w:rsid w:val="004E6DCE"/>
    <w:rsid w:val="004F2DDA"/>
    <w:rsid w:val="004F3414"/>
    <w:rsid w:val="004F412C"/>
    <w:rsid w:val="004F48C1"/>
    <w:rsid w:val="004F5092"/>
    <w:rsid w:val="004F5B93"/>
    <w:rsid w:val="004F6BB0"/>
    <w:rsid w:val="004F76BD"/>
    <w:rsid w:val="004F7B3A"/>
    <w:rsid w:val="005005FC"/>
    <w:rsid w:val="005020C7"/>
    <w:rsid w:val="005074D9"/>
    <w:rsid w:val="00507FB9"/>
    <w:rsid w:val="005102C1"/>
    <w:rsid w:val="005110AB"/>
    <w:rsid w:val="00512E29"/>
    <w:rsid w:val="005133C7"/>
    <w:rsid w:val="005135DB"/>
    <w:rsid w:val="005140C4"/>
    <w:rsid w:val="00514B42"/>
    <w:rsid w:val="00515CB8"/>
    <w:rsid w:val="00516314"/>
    <w:rsid w:val="005168C5"/>
    <w:rsid w:val="005174CE"/>
    <w:rsid w:val="00517706"/>
    <w:rsid w:val="00520A55"/>
    <w:rsid w:val="00521F3D"/>
    <w:rsid w:val="00522A9B"/>
    <w:rsid w:val="005238B1"/>
    <w:rsid w:val="00524593"/>
    <w:rsid w:val="0052482E"/>
    <w:rsid w:val="005250A3"/>
    <w:rsid w:val="00527070"/>
    <w:rsid w:val="00527A49"/>
    <w:rsid w:val="00527EA3"/>
    <w:rsid w:val="00530202"/>
    <w:rsid w:val="005307B1"/>
    <w:rsid w:val="00531D34"/>
    <w:rsid w:val="005322C5"/>
    <w:rsid w:val="005328ED"/>
    <w:rsid w:val="005344A0"/>
    <w:rsid w:val="005360CF"/>
    <w:rsid w:val="00536B94"/>
    <w:rsid w:val="00536F79"/>
    <w:rsid w:val="005371E6"/>
    <w:rsid w:val="0053754D"/>
    <w:rsid w:val="00540CD3"/>
    <w:rsid w:val="005416C6"/>
    <w:rsid w:val="00541C6A"/>
    <w:rsid w:val="00542033"/>
    <w:rsid w:val="005428B0"/>
    <w:rsid w:val="0054318C"/>
    <w:rsid w:val="00543531"/>
    <w:rsid w:val="00543670"/>
    <w:rsid w:val="00545E9E"/>
    <w:rsid w:val="00546D61"/>
    <w:rsid w:val="00546E82"/>
    <w:rsid w:val="00547275"/>
    <w:rsid w:val="0055040A"/>
    <w:rsid w:val="00551433"/>
    <w:rsid w:val="00552CFE"/>
    <w:rsid w:val="00553572"/>
    <w:rsid w:val="00553A3C"/>
    <w:rsid w:val="005540CD"/>
    <w:rsid w:val="00555346"/>
    <w:rsid w:val="00555A22"/>
    <w:rsid w:val="00557B98"/>
    <w:rsid w:val="00557C88"/>
    <w:rsid w:val="00560BBD"/>
    <w:rsid w:val="00561002"/>
    <w:rsid w:val="005612FC"/>
    <w:rsid w:val="00561910"/>
    <w:rsid w:val="00561D3D"/>
    <w:rsid w:val="00562AA0"/>
    <w:rsid w:val="00562F2D"/>
    <w:rsid w:val="0056574D"/>
    <w:rsid w:val="00566196"/>
    <w:rsid w:val="00575748"/>
    <w:rsid w:val="0057766C"/>
    <w:rsid w:val="005779A1"/>
    <w:rsid w:val="005806DA"/>
    <w:rsid w:val="00580DBA"/>
    <w:rsid w:val="00581245"/>
    <w:rsid w:val="005818AE"/>
    <w:rsid w:val="005824BB"/>
    <w:rsid w:val="0058275D"/>
    <w:rsid w:val="005832C1"/>
    <w:rsid w:val="00585BEC"/>
    <w:rsid w:val="00586681"/>
    <w:rsid w:val="005904BF"/>
    <w:rsid w:val="00590BBB"/>
    <w:rsid w:val="0059292A"/>
    <w:rsid w:val="005947E5"/>
    <w:rsid w:val="00594B53"/>
    <w:rsid w:val="0059614E"/>
    <w:rsid w:val="0059732A"/>
    <w:rsid w:val="00597E7C"/>
    <w:rsid w:val="005A0CB9"/>
    <w:rsid w:val="005A3267"/>
    <w:rsid w:val="005A4214"/>
    <w:rsid w:val="005A4BA9"/>
    <w:rsid w:val="005A6050"/>
    <w:rsid w:val="005A64B2"/>
    <w:rsid w:val="005A6BCD"/>
    <w:rsid w:val="005A78A7"/>
    <w:rsid w:val="005B1E10"/>
    <w:rsid w:val="005B3853"/>
    <w:rsid w:val="005B4B0C"/>
    <w:rsid w:val="005B5EB8"/>
    <w:rsid w:val="005B6525"/>
    <w:rsid w:val="005C0153"/>
    <w:rsid w:val="005C0C46"/>
    <w:rsid w:val="005C1972"/>
    <w:rsid w:val="005C197A"/>
    <w:rsid w:val="005C1A19"/>
    <w:rsid w:val="005C311C"/>
    <w:rsid w:val="005C460C"/>
    <w:rsid w:val="005C54B4"/>
    <w:rsid w:val="005C7100"/>
    <w:rsid w:val="005D3999"/>
    <w:rsid w:val="005D3F0B"/>
    <w:rsid w:val="005D3FCC"/>
    <w:rsid w:val="005D48FB"/>
    <w:rsid w:val="005D4D06"/>
    <w:rsid w:val="005D517F"/>
    <w:rsid w:val="005D60FB"/>
    <w:rsid w:val="005D703F"/>
    <w:rsid w:val="005E094B"/>
    <w:rsid w:val="005E098B"/>
    <w:rsid w:val="005E1742"/>
    <w:rsid w:val="005E1EE8"/>
    <w:rsid w:val="005E2139"/>
    <w:rsid w:val="005E257F"/>
    <w:rsid w:val="005E32CB"/>
    <w:rsid w:val="005E4B04"/>
    <w:rsid w:val="005E4B0B"/>
    <w:rsid w:val="005F01A3"/>
    <w:rsid w:val="005F14DE"/>
    <w:rsid w:val="005F382C"/>
    <w:rsid w:val="005F3BE9"/>
    <w:rsid w:val="005F3F76"/>
    <w:rsid w:val="005F40F6"/>
    <w:rsid w:val="005F4644"/>
    <w:rsid w:val="005F4D5B"/>
    <w:rsid w:val="005F57D4"/>
    <w:rsid w:val="005F6836"/>
    <w:rsid w:val="005F686A"/>
    <w:rsid w:val="0060009E"/>
    <w:rsid w:val="00601B53"/>
    <w:rsid w:val="00602EBD"/>
    <w:rsid w:val="006047B9"/>
    <w:rsid w:val="0060509A"/>
    <w:rsid w:val="00605727"/>
    <w:rsid w:val="0060587E"/>
    <w:rsid w:val="006069D0"/>
    <w:rsid w:val="00606C8A"/>
    <w:rsid w:val="00606E66"/>
    <w:rsid w:val="006071D7"/>
    <w:rsid w:val="006076F7"/>
    <w:rsid w:val="00607A54"/>
    <w:rsid w:val="00610A5E"/>
    <w:rsid w:val="00611F5D"/>
    <w:rsid w:val="00613723"/>
    <w:rsid w:val="006144AD"/>
    <w:rsid w:val="00615BF7"/>
    <w:rsid w:val="00616661"/>
    <w:rsid w:val="00617549"/>
    <w:rsid w:val="00620C6B"/>
    <w:rsid w:val="00623D8C"/>
    <w:rsid w:val="006247C4"/>
    <w:rsid w:val="00627113"/>
    <w:rsid w:val="00627CFE"/>
    <w:rsid w:val="0063017C"/>
    <w:rsid w:val="00630A26"/>
    <w:rsid w:val="0063164C"/>
    <w:rsid w:val="00635B9F"/>
    <w:rsid w:val="0063656F"/>
    <w:rsid w:val="006369A5"/>
    <w:rsid w:val="00636CF9"/>
    <w:rsid w:val="00637E91"/>
    <w:rsid w:val="00640105"/>
    <w:rsid w:val="006404F3"/>
    <w:rsid w:val="00641129"/>
    <w:rsid w:val="00642B16"/>
    <w:rsid w:val="00643B45"/>
    <w:rsid w:val="00643C3C"/>
    <w:rsid w:val="00644A0C"/>
    <w:rsid w:val="0064720A"/>
    <w:rsid w:val="0064748A"/>
    <w:rsid w:val="00647525"/>
    <w:rsid w:val="0065000C"/>
    <w:rsid w:val="00650393"/>
    <w:rsid w:val="00650A01"/>
    <w:rsid w:val="006515A5"/>
    <w:rsid w:val="00653732"/>
    <w:rsid w:val="00654950"/>
    <w:rsid w:val="006551F2"/>
    <w:rsid w:val="00655939"/>
    <w:rsid w:val="00655B54"/>
    <w:rsid w:val="0065639F"/>
    <w:rsid w:val="00660E9E"/>
    <w:rsid w:val="0066266E"/>
    <w:rsid w:val="00662ADE"/>
    <w:rsid w:val="006630D7"/>
    <w:rsid w:val="00663AB4"/>
    <w:rsid w:val="00663B65"/>
    <w:rsid w:val="00667708"/>
    <w:rsid w:val="0067240D"/>
    <w:rsid w:val="00676523"/>
    <w:rsid w:val="0067787C"/>
    <w:rsid w:val="00677944"/>
    <w:rsid w:val="006804E4"/>
    <w:rsid w:val="006806CF"/>
    <w:rsid w:val="006809CB"/>
    <w:rsid w:val="00680C90"/>
    <w:rsid w:val="0068217B"/>
    <w:rsid w:val="00682570"/>
    <w:rsid w:val="00682631"/>
    <w:rsid w:val="00683EBB"/>
    <w:rsid w:val="006862B2"/>
    <w:rsid w:val="006865CA"/>
    <w:rsid w:val="00687B94"/>
    <w:rsid w:val="00690AEE"/>
    <w:rsid w:val="00691CDC"/>
    <w:rsid w:val="00692496"/>
    <w:rsid w:val="006933EB"/>
    <w:rsid w:val="00693973"/>
    <w:rsid w:val="00695F6F"/>
    <w:rsid w:val="0069607E"/>
    <w:rsid w:val="006964C4"/>
    <w:rsid w:val="00696E82"/>
    <w:rsid w:val="006974E5"/>
    <w:rsid w:val="00697F27"/>
    <w:rsid w:val="006A03CA"/>
    <w:rsid w:val="006A1937"/>
    <w:rsid w:val="006A23F5"/>
    <w:rsid w:val="006A26B1"/>
    <w:rsid w:val="006A37EA"/>
    <w:rsid w:val="006A45B3"/>
    <w:rsid w:val="006A5533"/>
    <w:rsid w:val="006A61CC"/>
    <w:rsid w:val="006A6721"/>
    <w:rsid w:val="006A679B"/>
    <w:rsid w:val="006A71D3"/>
    <w:rsid w:val="006B0561"/>
    <w:rsid w:val="006B1824"/>
    <w:rsid w:val="006B1901"/>
    <w:rsid w:val="006B1FD0"/>
    <w:rsid w:val="006B285B"/>
    <w:rsid w:val="006B3A68"/>
    <w:rsid w:val="006B5C52"/>
    <w:rsid w:val="006B64F8"/>
    <w:rsid w:val="006B6E29"/>
    <w:rsid w:val="006B7170"/>
    <w:rsid w:val="006B7644"/>
    <w:rsid w:val="006C1E47"/>
    <w:rsid w:val="006C201B"/>
    <w:rsid w:val="006C37E6"/>
    <w:rsid w:val="006C393F"/>
    <w:rsid w:val="006C42CE"/>
    <w:rsid w:val="006C6157"/>
    <w:rsid w:val="006D0B28"/>
    <w:rsid w:val="006D2002"/>
    <w:rsid w:val="006D32EA"/>
    <w:rsid w:val="006D4347"/>
    <w:rsid w:val="006D4F05"/>
    <w:rsid w:val="006D5A85"/>
    <w:rsid w:val="006D5A9B"/>
    <w:rsid w:val="006D666A"/>
    <w:rsid w:val="006D7347"/>
    <w:rsid w:val="006D7CEA"/>
    <w:rsid w:val="006E00EA"/>
    <w:rsid w:val="006E232F"/>
    <w:rsid w:val="006E2938"/>
    <w:rsid w:val="006E2DA6"/>
    <w:rsid w:val="006E352E"/>
    <w:rsid w:val="006E3D8B"/>
    <w:rsid w:val="006E472C"/>
    <w:rsid w:val="006E48DE"/>
    <w:rsid w:val="006E52F1"/>
    <w:rsid w:val="006E53DE"/>
    <w:rsid w:val="006E5DDB"/>
    <w:rsid w:val="006E6992"/>
    <w:rsid w:val="006E7846"/>
    <w:rsid w:val="006E7B61"/>
    <w:rsid w:val="006F3495"/>
    <w:rsid w:val="006F376B"/>
    <w:rsid w:val="006F546C"/>
    <w:rsid w:val="006F5ACE"/>
    <w:rsid w:val="006F7856"/>
    <w:rsid w:val="006F7A67"/>
    <w:rsid w:val="0070056D"/>
    <w:rsid w:val="00700807"/>
    <w:rsid w:val="0070226C"/>
    <w:rsid w:val="007022FA"/>
    <w:rsid w:val="00703CE4"/>
    <w:rsid w:val="00703DD7"/>
    <w:rsid w:val="00703FB5"/>
    <w:rsid w:val="00704864"/>
    <w:rsid w:val="00704E01"/>
    <w:rsid w:val="00704E45"/>
    <w:rsid w:val="0070563C"/>
    <w:rsid w:val="0070574A"/>
    <w:rsid w:val="00705D4E"/>
    <w:rsid w:val="00705DA9"/>
    <w:rsid w:val="007061BD"/>
    <w:rsid w:val="007069C9"/>
    <w:rsid w:val="00707D84"/>
    <w:rsid w:val="00707E44"/>
    <w:rsid w:val="00710039"/>
    <w:rsid w:val="00710562"/>
    <w:rsid w:val="007111DC"/>
    <w:rsid w:val="0071121F"/>
    <w:rsid w:val="007122E0"/>
    <w:rsid w:val="00713092"/>
    <w:rsid w:val="00714BFC"/>
    <w:rsid w:val="00715C1A"/>
    <w:rsid w:val="007169BE"/>
    <w:rsid w:val="00720283"/>
    <w:rsid w:val="00720E59"/>
    <w:rsid w:val="00721DF3"/>
    <w:rsid w:val="0072270A"/>
    <w:rsid w:val="007236B7"/>
    <w:rsid w:val="00723FF8"/>
    <w:rsid w:val="00724564"/>
    <w:rsid w:val="007248AC"/>
    <w:rsid w:val="00725228"/>
    <w:rsid w:val="007256F1"/>
    <w:rsid w:val="007258F0"/>
    <w:rsid w:val="00730C22"/>
    <w:rsid w:val="00731B7F"/>
    <w:rsid w:val="0073364D"/>
    <w:rsid w:val="00734CB1"/>
    <w:rsid w:val="00734EEF"/>
    <w:rsid w:val="007355E3"/>
    <w:rsid w:val="00735627"/>
    <w:rsid w:val="007360C2"/>
    <w:rsid w:val="00736598"/>
    <w:rsid w:val="00740D54"/>
    <w:rsid w:val="00741909"/>
    <w:rsid w:val="007423D2"/>
    <w:rsid w:val="00742860"/>
    <w:rsid w:val="0074289C"/>
    <w:rsid w:val="00746C27"/>
    <w:rsid w:val="007475A8"/>
    <w:rsid w:val="00747C4B"/>
    <w:rsid w:val="00750723"/>
    <w:rsid w:val="00750AA0"/>
    <w:rsid w:val="00752327"/>
    <w:rsid w:val="0075295B"/>
    <w:rsid w:val="00752F7D"/>
    <w:rsid w:val="0075459A"/>
    <w:rsid w:val="0075605A"/>
    <w:rsid w:val="00756FB6"/>
    <w:rsid w:val="0075736C"/>
    <w:rsid w:val="00757877"/>
    <w:rsid w:val="00757C0E"/>
    <w:rsid w:val="00760198"/>
    <w:rsid w:val="00762A2E"/>
    <w:rsid w:val="0076306F"/>
    <w:rsid w:val="0076392F"/>
    <w:rsid w:val="00764972"/>
    <w:rsid w:val="00765231"/>
    <w:rsid w:val="0076594E"/>
    <w:rsid w:val="00766188"/>
    <w:rsid w:val="00766E56"/>
    <w:rsid w:val="007707A6"/>
    <w:rsid w:val="007711B0"/>
    <w:rsid w:val="00771935"/>
    <w:rsid w:val="00771D06"/>
    <w:rsid w:val="00772576"/>
    <w:rsid w:val="00773C6C"/>
    <w:rsid w:val="00774C4A"/>
    <w:rsid w:val="00775605"/>
    <w:rsid w:val="007762A4"/>
    <w:rsid w:val="007763B5"/>
    <w:rsid w:val="00777779"/>
    <w:rsid w:val="00777982"/>
    <w:rsid w:val="00777C1A"/>
    <w:rsid w:val="0078094A"/>
    <w:rsid w:val="00783B47"/>
    <w:rsid w:val="00783D07"/>
    <w:rsid w:val="00784173"/>
    <w:rsid w:val="007854DC"/>
    <w:rsid w:val="0079002E"/>
    <w:rsid w:val="00790DD7"/>
    <w:rsid w:val="00790F1B"/>
    <w:rsid w:val="007913F6"/>
    <w:rsid w:val="0079450E"/>
    <w:rsid w:val="0079456E"/>
    <w:rsid w:val="007951E5"/>
    <w:rsid w:val="007A095D"/>
    <w:rsid w:val="007A3143"/>
    <w:rsid w:val="007A482B"/>
    <w:rsid w:val="007A5093"/>
    <w:rsid w:val="007A67F9"/>
    <w:rsid w:val="007A7605"/>
    <w:rsid w:val="007B01A2"/>
    <w:rsid w:val="007B3305"/>
    <w:rsid w:val="007B50A0"/>
    <w:rsid w:val="007B562D"/>
    <w:rsid w:val="007B6E43"/>
    <w:rsid w:val="007B76B2"/>
    <w:rsid w:val="007B79EE"/>
    <w:rsid w:val="007C04BC"/>
    <w:rsid w:val="007C079D"/>
    <w:rsid w:val="007C0A09"/>
    <w:rsid w:val="007C0E51"/>
    <w:rsid w:val="007C171D"/>
    <w:rsid w:val="007C1EE8"/>
    <w:rsid w:val="007C3E43"/>
    <w:rsid w:val="007C4DB7"/>
    <w:rsid w:val="007C6487"/>
    <w:rsid w:val="007C6B4B"/>
    <w:rsid w:val="007D00EE"/>
    <w:rsid w:val="007D099E"/>
    <w:rsid w:val="007D147C"/>
    <w:rsid w:val="007D215B"/>
    <w:rsid w:val="007D2171"/>
    <w:rsid w:val="007D49FC"/>
    <w:rsid w:val="007D512B"/>
    <w:rsid w:val="007D565D"/>
    <w:rsid w:val="007D58E3"/>
    <w:rsid w:val="007D7F65"/>
    <w:rsid w:val="007E06C0"/>
    <w:rsid w:val="007E071A"/>
    <w:rsid w:val="007E1C90"/>
    <w:rsid w:val="007E29C4"/>
    <w:rsid w:val="007E303A"/>
    <w:rsid w:val="007E432E"/>
    <w:rsid w:val="007E482D"/>
    <w:rsid w:val="007E4D50"/>
    <w:rsid w:val="007E530E"/>
    <w:rsid w:val="007E5B7E"/>
    <w:rsid w:val="007E5FC9"/>
    <w:rsid w:val="007E64D2"/>
    <w:rsid w:val="007E796D"/>
    <w:rsid w:val="007F492B"/>
    <w:rsid w:val="007F4D11"/>
    <w:rsid w:val="007F4F68"/>
    <w:rsid w:val="007F5F5E"/>
    <w:rsid w:val="007F6751"/>
    <w:rsid w:val="007F67D1"/>
    <w:rsid w:val="008005AE"/>
    <w:rsid w:val="008005FB"/>
    <w:rsid w:val="008012F6"/>
    <w:rsid w:val="00802CA0"/>
    <w:rsid w:val="00802E25"/>
    <w:rsid w:val="00803546"/>
    <w:rsid w:val="0080496D"/>
    <w:rsid w:val="00806096"/>
    <w:rsid w:val="00807454"/>
    <w:rsid w:val="00807CD3"/>
    <w:rsid w:val="00810DD1"/>
    <w:rsid w:val="0081149C"/>
    <w:rsid w:val="008121F7"/>
    <w:rsid w:val="0081274A"/>
    <w:rsid w:val="00812F85"/>
    <w:rsid w:val="00813164"/>
    <w:rsid w:val="0081323E"/>
    <w:rsid w:val="0081535D"/>
    <w:rsid w:val="00815B95"/>
    <w:rsid w:val="00816EC9"/>
    <w:rsid w:val="00817387"/>
    <w:rsid w:val="0081768C"/>
    <w:rsid w:val="0081795A"/>
    <w:rsid w:val="008203B1"/>
    <w:rsid w:val="008205AD"/>
    <w:rsid w:val="00821124"/>
    <w:rsid w:val="0082281B"/>
    <w:rsid w:val="00822F5E"/>
    <w:rsid w:val="0082362E"/>
    <w:rsid w:val="00823FD2"/>
    <w:rsid w:val="00824DCC"/>
    <w:rsid w:val="00825B3F"/>
    <w:rsid w:val="00825F64"/>
    <w:rsid w:val="00826167"/>
    <w:rsid w:val="008262CA"/>
    <w:rsid w:val="00826E20"/>
    <w:rsid w:val="00827FBD"/>
    <w:rsid w:val="00832398"/>
    <w:rsid w:val="00833726"/>
    <w:rsid w:val="00833932"/>
    <w:rsid w:val="00836B97"/>
    <w:rsid w:val="00836DEE"/>
    <w:rsid w:val="00837F65"/>
    <w:rsid w:val="008417DE"/>
    <w:rsid w:val="00841A50"/>
    <w:rsid w:val="00842A43"/>
    <w:rsid w:val="008430D8"/>
    <w:rsid w:val="00843100"/>
    <w:rsid w:val="00843614"/>
    <w:rsid w:val="00844BDB"/>
    <w:rsid w:val="00844EC2"/>
    <w:rsid w:val="00847A7B"/>
    <w:rsid w:val="00850F2B"/>
    <w:rsid w:val="0085235B"/>
    <w:rsid w:val="00852A6C"/>
    <w:rsid w:val="0086155C"/>
    <w:rsid w:val="0086166F"/>
    <w:rsid w:val="008621C8"/>
    <w:rsid w:val="00863A1E"/>
    <w:rsid w:val="00864B66"/>
    <w:rsid w:val="00864FC8"/>
    <w:rsid w:val="008662EC"/>
    <w:rsid w:val="0086785A"/>
    <w:rsid w:val="00870245"/>
    <w:rsid w:val="0087055B"/>
    <w:rsid w:val="00871039"/>
    <w:rsid w:val="00871270"/>
    <w:rsid w:val="00871987"/>
    <w:rsid w:val="008730EB"/>
    <w:rsid w:val="0087333F"/>
    <w:rsid w:val="008734C5"/>
    <w:rsid w:val="00873938"/>
    <w:rsid w:val="00875522"/>
    <w:rsid w:val="00875735"/>
    <w:rsid w:val="0087693C"/>
    <w:rsid w:val="00876C1E"/>
    <w:rsid w:val="00877BF6"/>
    <w:rsid w:val="0088020D"/>
    <w:rsid w:val="00880425"/>
    <w:rsid w:val="00880459"/>
    <w:rsid w:val="00881AC5"/>
    <w:rsid w:val="00882DED"/>
    <w:rsid w:val="00884225"/>
    <w:rsid w:val="00886B42"/>
    <w:rsid w:val="008904FE"/>
    <w:rsid w:val="00891747"/>
    <w:rsid w:val="00891BA7"/>
    <w:rsid w:val="00891D96"/>
    <w:rsid w:val="00892607"/>
    <w:rsid w:val="00894671"/>
    <w:rsid w:val="0089691E"/>
    <w:rsid w:val="008A2834"/>
    <w:rsid w:val="008A4999"/>
    <w:rsid w:val="008A66BB"/>
    <w:rsid w:val="008A6869"/>
    <w:rsid w:val="008A686F"/>
    <w:rsid w:val="008A7F68"/>
    <w:rsid w:val="008B0D81"/>
    <w:rsid w:val="008B2F6B"/>
    <w:rsid w:val="008B3683"/>
    <w:rsid w:val="008B4AF3"/>
    <w:rsid w:val="008B4CB3"/>
    <w:rsid w:val="008B4D16"/>
    <w:rsid w:val="008B5ADF"/>
    <w:rsid w:val="008B6CF7"/>
    <w:rsid w:val="008B7059"/>
    <w:rsid w:val="008B74E7"/>
    <w:rsid w:val="008B7541"/>
    <w:rsid w:val="008C0DFE"/>
    <w:rsid w:val="008C0F2E"/>
    <w:rsid w:val="008C1EE2"/>
    <w:rsid w:val="008C2B6B"/>
    <w:rsid w:val="008C2D76"/>
    <w:rsid w:val="008C38EA"/>
    <w:rsid w:val="008C3DA5"/>
    <w:rsid w:val="008C3FC5"/>
    <w:rsid w:val="008C47F3"/>
    <w:rsid w:val="008C4FC4"/>
    <w:rsid w:val="008C5403"/>
    <w:rsid w:val="008C6BA6"/>
    <w:rsid w:val="008C71F4"/>
    <w:rsid w:val="008C7E46"/>
    <w:rsid w:val="008D21BB"/>
    <w:rsid w:val="008D2B45"/>
    <w:rsid w:val="008D2D7C"/>
    <w:rsid w:val="008D3720"/>
    <w:rsid w:val="008D37D8"/>
    <w:rsid w:val="008D579B"/>
    <w:rsid w:val="008D59A6"/>
    <w:rsid w:val="008D5AD7"/>
    <w:rsid w:val="008D5C7E"/>
    <w:rsid w:val="008D5E24"/>
    <w:rsid w:val="008D76E8"/>
    <w:rsid w:val="008D7B3B"/>
    <w:rsid w:val="008E12FA"/>
    <w:rsid w:val="008E20EE"/>
    <w:rsid w:val="008E307A"/>
    <w:rsid w:val="008E7F88"/>
    <w:rsid w:val="008F076B"/>
    <w:rsid w:val="008F0B15"/>
    <w:rsid w:val="008F0E93"/>
    <w:rsid w:val="008F11D2"/>
    <w:rsid w:val="008F23D0"/>
    <w:rsid w:val="008F4308"/>
    <w:rsid w:val="008F6505"/>
    <w:rsid w:val="00900468"/>
    <w:rsid w:val="00901702"/>
    <w:rsid w:val="00902C0E"/>
    <w:rsid w:val="009044D8"/>
    <w:rsid w:val="00904F31"/>
    <w:rsid w:val="009054EE"/>
    <w:rsid w:val="009059B7"/>
    <w:rsid w:val="00905CFA"/>
    <w:rsid w:val="00906295"/>
    <w:rsid w:val="009074F2"/>
    <w:rsid w:val="00907A63"/>
    <w:rsid w:val="00907FFD"/>
    <w:rsid w:val="009119FD"/>
    <w:rsid w:val="00911E04"/>
    <w:rsid w:val="00911FBB"/>
    <w:rsid w:val="0091308F"/>
    <w:rsid w:val="009133BE"/>
    <w:rsid w:val="00913AD2"/>
    <w:rsid w:val="009168EB"/>
    <w:rsid w:val="009178A2"/>
    <w:rsid w:val="00920909"/>
    <w:rsid w:val="00920A26"/>
    <w:rsid w:val="009210B9"/>
    <w:rsid w:val="00921573"/>
    <w:rsid w:val="00922538"/>
    <w:rsid w:val="00922D20"/>
    <w:rsid w:val="0092571B"/>
    <w:rsid w:val="009272B6"/>
    <w:rsid w:val="00927FD5"/>
    <w:rsid w:val="00930073"/>
    <w:rsid w:val="009316AE"/>
    <w:rsid w:val="00932753"/>
    <w:rsid w:val="00932D24"/>
    <w:rsid w:val="009349C7"/>
    <w:rsid w:val="00934FFA"/>
    <w:rsid w:val="00935FB8"/>
    <w:rsid w:val="009371BD"/>
    <w:rsid w:val="00937CFC"/>
    <w:rsid w:val="00937D74"/>
    <w:rsid w:val="00937F42"/>
    <w:rsid w:val="009404B2"/>
    <w:rsid w:val="00940A0E"/>
    <w:rsid w:val="009411E7"/>
    <w:rsid w:val="00941C8C"/>
    <w:rsid w:val="00942D91"/>
    <w:rsid w:val="00943119"/>
    <w:rsid w:val="00943388"/>
    <w:rsid w:val="00946127"/>
    <w:rsid w:val="00947DA8"/>
    <w:rsid w:val="00947F4D"/>
    <w:rsid w:val="00951A8E"/>
    <w:rsid w:val="009530B8"/>
    <w:rsid w:val="0095341F"/>
    <w:rsid w:val="009539D0"/>
    <w:rsid w:val="009543FB"/>
    <w:rsid w:val="0095539F"/>
    <w:rsid w:val="009559B7"/>
    <w:rsid w:val="009561C3"/>
    <w:rsid w:val="00957182"/>
    <w:rsid w:val="00957727"/>
    <w:rsid w:val="00960DEC"/>
    <w:rsid w:val="00961F84"/>
    <w:rsid w:val="00961FA5"/>
    <w:rsid w:val="0096227B"/>
    <w:rsid w:val="0096250E"/>
    <w:rsid w:val="009629A1"/>
    <w:rsid w:val="00962F7D"/>
    <w:rsid w:val="009635B2"/>
    <w:rsid w:val="00963979"/>
    <w:rsid w:val="00965820"/>
    <w:rsid w:val="00967E78"/>
    <w:rsid w:val="009709BE"/>
    <w:rsid w:val="00971C85"/>
    <w:rsid w:val="00971F9D"/>
    <w:rsid w:val="009724EF"/>
    <w:rsid w:val="00972C5F"/>
    <w:rsid w:val="00972F54"/>
    <w:rsid w:val="0097571B"/>
    <w:rsid w:val="009757D4"/>
    <w:rsid w:val="00976D69"/>
    <w:rsid w:val="009821E7"/>
    <w:rsid w:val="00983253"/>
    <w:rsid w:val="0098351B"/>
    <w:rsid w:val="009844FB"/>
    <w:rsid w:val="00984686"/>
    <w:rsid w:val="00984CF7"/>
    <w:rsid w:val="00984D57"/>
    <w:rsid w:val="009851E8"/>
    <w:rsid w:val="00985FE9"/>
    <w:rsid w:val="00987E71"/>
    <w:rsid w:val="00993F42"/>
    <w:rsid w:val="00994859"/>
    <w:rsid w:val="00994998"/>
    <w:rsid w:val="009949C7"/>
    <w:rsid w:val="00994CB1"/>
    <w:rsid w:val="00994DF8"/>
    <w:rsid w:val="009966A6"/>
    <w:rsid w:val="009977D1"/>
    <w:rsid w:val="009A12C4"/>
    <w:rsid w:val="009A144E"/>
    <w:rsid w:val="009A1AF1"/>
    <w:rsid w:val="009A1EAC"/>
    <w:rsid w:val="009A2089"/>
    <w:rsid w:val="009A3460"/>
    <w:rsid w:val="009A65D2"/>
    <w:rsid w:val="009A680A"/>
    <w:rsid w:val="009A6B84"/>
    <w:rsid w:val="009A6F24"/>
    <w:rsid w:val="009A728D"/>
    <w:rsid w:val="009A761A"/>
    <w:rsid w:val="009A76E2"/>
    <w:rsid w:val="009B13AE"/>
    <w:rsid w:val="009B1631"/>
    <w:rsid w:val="009B2F31"/>
    <w:rsid w:val="009B2FA3"/>
    <w:rsid w:val="009B38E7"/>
    <w:rsid w:val="009B3E39"/>
    <w:rsid w:val="009B45B8"/>
    <w:rsid w:val="009B4D0C"/>
    <w:rsid w:val="009B56D6"/>
    <w:rsid w:val="009B6036"/>
    <w:rsid w:val="009B6A2C"/>
    <w:rsid w:val="009B6C6B"/>
    <w:rsid w:val="009B7A01"/>
    <w:rsid w:val="009B7F6A"/>
    <w:rsid w:val="009C0EF9"/>
    <w:rsid w:val="009C0FA8"/>
    <w:rsid w:val="009C26BE"/>
    <w:rsid w:val="009C2DCF"/>
    <w:rsid w:val="009C3D82"/>
    <w:rsid w:val="009C3E59"/>
    <w:rsid w:val="009C4216"/>
    <w:rsid w:val="009C43CA"/>
    <w:rsid w:val="009C43D6"/>
    <w:rsid w:val="009C4AB5"/>
    <w:rsid w:val="009C4AD9"/>
    <w:rsid w:val="009C4EFF"/>
    <w:rsid w:val="009C515B"/>
    <w:rsid w:val="009C5679"/>
    <w:rsid w:val="009C5D8C"/>
    <w:rsid w:val="009C6632"/>
    <w:rsid w:val="009C736C"/>
    <w:rsid w:val="009D089E"/>
    <w:rsid w:val="009D1A77"/>
    <w:rsid w:val="009D1A9B"/>
    <w:rsid w:val="009D2B03"/>
    <w:rsid w:val="009D2EFA"/>
    <w:rsid w:val="009D2FD7"/>
    <w:rsid w:val="009D30A0"/>
    <w:rsid w:val="009D3C58"/>
    <w:rsid w:val="009D4363"/>
    <w:rsid w:val="009D494F"/>
    <w:rsid w:val="009D4A1A"/>
    <w:rsid w:val="009D50A9"/>
    <w:rsid w:val="009D64D1"/>
    <w:rsid w:val="009D687F"/>
    <w:rsid w:val="009D68B2"/>
    <w:rsid w:val="009D6B6F"/>
    <w:rsid w:val="009D6D34"/>
    <w:rsid w:val="009E02AE"/>
    <w:rsid w:val="009E044F"/>
    <w:rsid w:val="009E07DF"/>
    <w:rsid w:val="009E1A03"/>
    <w:rsid w:val="009E29E4"/>
    <w:rsid w:val="009E5ABF"/>
    <w:rsid w:val="009E62B2"/>
    <w:rsid w:val="009E6EDC"/>
    <w:rsid w:val="009E74D0"/>
    <w:rsid w:val="009E7690"/>
    <w:rsid w:val="009F0659"/>
    <w:rsid w:val="009F0F84"/>
    <w:rsid w:val="009F117A"/>
    <w:rsid w:val="009F3287"/>
    <w:rsid w:val="009F57CA"/>
    <w:rsid w:val="009F7432"/>
    <w:rsid w:val="00A00D68"/>
    <w:rsid w:val="00A01C39"/>
    <w:rsid w:val="00A02313"/>
    <w:rsid w:val="00A03177"/>
    <w:rsid w:val="00A03BA0"/>
    <w:rsid w:val="00A03E58"/>
    <w:rsid w:val="00A0436E"/>
    <w:rsid w:val="00A065A0"/>
    <w:rsid w:val="00A06C5A"/>
    <w:rsid w:val="00A07F65"/>
    <w:rsid w:val="00A10038"/>
    <w:rsid w:val="00A13741"/>
    <w:rsid w:val="00A138D2"/>
    <w:rsid w:val="00A17EE9"/>
    <w:rsid w:val="00A217BF"/>
    <w:rsid w:val="00A2197F"/>
    <w:rsid w:val="00A226F0"/>
    <w:rsid w:val="00A23669"/>
    <w:rsid w:val="00A237D5"/>
    <w:rsid w:val="00A24811"/>
    <w:rsid w:val="00A24B9E"/>
    <w:rsid w:val="00A25DD8"/>
    <w:rsid w:val="00A266A2"/>
    <w:rsid w:val="00A26AD8"/>
    <w:rsid w:val="00A31458"/>
    <w:rsid w:val="00A326B1"/>
    <w:rsid w:val="00A329F2"/>
    <w:rsid w:val="00A33A79"/>
    <w:rsid w:val="00A3579B"/>
    <w:rsid w:val="00A408F2"/>
    <w:rsid w:val="00A40CC8"/>
    <w:rsid w:val="00A4284E"/>
    <w:rsid w:val="00A43B22"/>
    <w:rsid w:val="00A46C7D"/>
    <w:rsid w:val="00A505B0"/>
    <w:rsid w:val="00A50D91"/>
    <w:rsid w:val="00A51746"/>
    <w:rsid w:val="00A51C7A"/>
    <w:rsid w:val="00A51D8F"/>
    <w:rsid w:val="00A52BBA"/>
    <w:rsid w:val="00A53EEF"/>
    <w:rsid w:val="00A60541"/>
    <w:rsid w:val="00A60B2A"/>
    <w:rsid w:val="00A612A8"/>
    <w:rsid w:val="00A64818"/>
    <w:rsid w:val="00A64DED"/>
    <w:rsid w:val="00A65250"/>
    <w:rsid w:val="00A67970"/>
    <w:rsid w:val="00A71C3F"/>
    <w:rsid w:val="00A72B70"/>
    <w:rsid w:val="00A75331"/>
    <w:rsid w:val="00A76023"/>
    <w:rsid w:val="00A769BC"/>
    <w:rsid w:val="00A76E51"/>
    <w:rsid w:val="00A76F51"/>
    <w:rsid w:val="00A804BC"/>
    <w:rsid w:val="00A8132D"/>
    <w:rsid w:val="00A8159A"/>
    <w:rsid w:val="00A8300F"/>
    <w:rsid w:val="00A83D35"/>
    <w:rsid w:val="00A84048"/>
    <w:rsid w:val="00A84574"/>
    <w:rsid w:val="00A851BC"/>
    <w:rsid w:val="00A86579"/>
    <w:rsid w:val="00A9012F"/>
    <w:rsid w:val="00A9032D"/>
    <w:rsid w:val="00A9033E"/>
    <w:rsid w:val="00A911F5"/>
    <w:rsid w:val="00A91E3F"/>
    <w:rsid w:val="00A94E2D"/>
    <w:rsid w:val="00A958BD"/>
    <w:rsid w:val="00A964B8"/>
    <w:rsid w:val="00A964CF"/>
    <w:rsid w:val="00A96973"/>
    <w:rsid w:val="00AA03B1"/>
    <w:rsid w:val="00AA101C"/>
    <w:rsid w:val="00AA1F7B"/>
    <w:rsid w:val="00AA29D5"/>
    <w:rsid w:val="00AA3FE1"/>
    <w:rsid w:val="00AA43DC"/>
    <w:rsid w:val="00AA4FDE"/>
    <w:rsid w:val="00AA6A66"/>
    <w:rsid w:val="00AA7157"/>
    <w:rsid w:val="00AA74B8"/>
    <w:rsid w:val="00AB08C8"/>
    <w:rsid w:val="00AB0ECA"/>
    <w:rsid w:val="00AB13BE"/>
    <w:rsid w:val="00AB19F1"/>
    <w:rsid w:val="00AB2963"/>
    <w:rsid w:val="00AB2E67"/>
    <w:rsid w:val="00AB2F23"/>
    <w:rsid w:val="00AB3047"/>
    <w:rsid w:val="00AB337A"/>
    <w:rsid w:val="00AB4087"/>
    <w:rsid w:val="00AB4964"/>
    <w:rsid w:val="00AB4AE9"/>
    <w:rsid w:val="00AB4F76"/>
    <w:rsid w:val="00AB63C1"/>
    <w:rsid w:val="00AB6835"/>
    <w:rsid w:val="00AB6A6E"/>
    <w:rsid w:val="00AB709C"/>
    <w:rsid w:val="00AB742F"/>
    <w:rsid w:val="00AC2C99"/>
    <w:rsid w:val="00AC3165"/>
    <w:rsid w:val="00AC317F"/>
    <w:rsid w:val="00AC3601"/>
    <w:rsid w:val="00AC4182"/>
    <w:rsid w:val="00AC496D"/>
    <w:rsid w:val="00AC4EC0"/>
    <w:rsid w:val="00AC4F11"/>
    <w:rsid w:val="00AC5AB7"/>
    <w:rsid w:val="00AC6161"/>
    <w:rsid w:val="00AD2E4B"/>
    <w:rsid w:val="00AD31B6"/>
    <w:rsid w:val="00AD3DE8"/>
    <w:rsid w:val="00AD4D1F"/>
    <w:rsid w:val="00AD5B68"/>
    <w:rsid w:val="00AD5CBE"/>
    <w:rsid w:val="00AD7158"/>
    <w:rsid w:val="00AD7830"/>
    <w:rsid w:val="00AE1E88"/>
    <w:rsid w:val="00AE2582"/>
    <w:rsid w:val="00AE2945"/>
    <w:rsid w:val="00AE4BBE"/>
    <w:rsid w:val="00AE5768"/>
    <w:rsid w:val="00AE60DD"/>
    <w:rsid w:val="00AF0C2E"/>
    <w:rsid w:val="00AF4ED4"/>
    <w:rsid w:val="00AF5AD3"/>
    <w:rsid w:val="00AF622F"/>
    <w:rsid w:val="00AF7D6B"/>
    <w:rsid w:val="00B0067D"/>
    <w:rsid w:val="00B01748"/>
    <w:rsid w:val="00B017DA"/>
    <w:rsid w:val="00B049DE"/>
    <w:rsid w:val="00B05AC6"/>
    <w:rsid w:val="00B05DAE"/>
    <w:rsid w:val="00B0615B"/>
    <w:rsid w:val="00B07424"/>
    <w:rsid w:val="00B100C1"/>
    <w:rsid w:val="00B12B2C"/>
    <w:rsid w:val="00B12CF5"/>
    <w:rsid w:val="00B15E10"/>
    <w:rsid w:val="00B15FC6"/>
    <w:rsid w:val="00B1745C"/>
    <w:rsid w:val="00B17CA0"/>
    <w:rsid w:val="00B21C71"/>
    <w:rsid w:val="00B21EFE"/>
    <w:rsid w:val="00B22274"/>
    <w:rsid w:val="00B2370F"/>
    <w:rsid w:val="00B23ABC"/>
    <w:rsid w:val="00B25E4B"/>
    <w:rsid w:val="00B30B04"/>
    <w:rsid w:val="00B31C58"/>
    <w:rsid w:val="00B328B6"/>
    <w:rsid w:val="00B329FB"/>
    <w:rsid w:val="00B32A9B"/>
    <w:rsid w:val="00B33193"/>
    <w:rsid w:val="00B336E6"/>
    <w:rsid w:val="00B33824"/>
    <w:rsid w:val="00B33CDE"/>
    <w:rsid w:val="00B342CA"/>
    <w:rsid w:val="00B342FB"/>
    <w:rsid w:val="00B363D0"/>
    <w:rsid w:val="00B370F2"/>
    <w:rsid w:val="00B373C0"/>
    <w:rsid w:val="00B415CC"/>
    <w:rsid w:val="00B4177A"/>
    <w:rsid w:val="00B423E4"/>
    <w:rsid w:val="00B44187"/>
    <w:rsid w:val="00B442E2"/>
    <w:rsid w:val="00B4596D"/>
    <w:rsid w:val="00B4627F"/>
    <w:rsid w:val="00B50186"/>
    <w:rsid w:val="00B50A94"/>
    <w:rsid w:val="00B51031"/>
    <w:rsid w:val="00B51807"/>
    <w:rsid w:val="00B53A48"/>
    <w:rsid w:val="00B5422E"/>
    <w:rsid w:val="00B54A1C"/>
    <w:rsid w:val="00B54C4C"/>
    <w:rsid w:val="00B60835"/>
    <w:rsid w:val="00B621EC"/>
    <w:rsid w:val="00B630C9"/>
    <w:rsid w:val="00B63694"/>
    <w:rsid w:val="00B64BC0"/>
    <w:rsid w:val="00B653FC"/>
    <w:rsid w:val="00B6639F"/>
    <w:rsid w:val="00B66A6E"/>
    <w:rsid w:val="00B67184"/>
    <w:rsid w:val="00B67BBE"/>
    <w:rsid w:val="00B71267"/>
    <w:rsid w:val="00B71DE1"/>
    <w:rsid w:val="00B72025"/>
    <w:rsid w:val="00B73D03"/>
    <w:rsid w:val="00B73FC5"/>
    <w:rsid w:val="00B75DF0"/>
    <w:rsid w:val="00B7632F"/>
    <w:rsid w:val="00B77341"/>
    <w:rsid w:val="00B8022F"/>
    <w:rsid w:val="00B815CF"/>
    <w:rsid w:val="00B83751"/>
    <w:rsid w:val="00B83D92"/>
    <w:rsid w:val="00B848BA"/>
    <w:rsid w:val="00B85A2A"/>
    <w:rsid w:val="00B85E34"/>
    <w:rsid w:val="00B863B9"/>
    <w:rsid w:val="00B86F76"/>
    <w:rsid w:val="00B87592"/>
    <w:rsid w:val="00B912A5"/>
    <w:rsid w:val="00B9134F"/>
    <w:rsid w:val="00B91AEE"/>
    <w:rsid w:val="00B91B0D"/>
    <w:rsid w:val="00B93648"/>
    <w:rsid w:val="00B93E1E"/>
    <w:rsid w:val="00B93FF2"/>
    <w:rsid w:val="00B940B5"/>
    <w:rsid w:val="00B95B6F"/>
    <w:rsid w:val="00B95C5E"/>
    <w:rsid w:val="00B96FB4"/>
    <w:rsid w:val="00B97DAA"/>
    <w:rsid w:val="00BA0077"/>
    <w:rsid w:val="00BA1FF9"/>
    <w:rsid w:val="00BA21CC"/>
    <w:rsid w:val="00BA2386"/>
    <w:rsid w:val="00BA3A56"/>
    <w:rsid w:val="00BA40A0"/>
    <w:rsid w:val="00BA5A9D"/>
    <w:rsid w:val="00BA6234"/>
    <w:rsid w:val="00BA6DEA"/>
    <w:rsid w:val="00BA6F5F"/>
    <w:rsid w:val="00BA76E6"/>
    <w:rsid w:val="00BA7868"/>
    <w:rsid w:val="00BA788E"/>
    <w:rsid w:val="00BB00E1"/>
    <w:rsid w:val="00BB031C"/>
    <w:rsid w:val="00BB059B"/>
    <w:rsid w:val="00BB3BFB"/>
    <w:rsid w:val="00BB46B0"/>
    <w:rsid w:val="00BB480C"/>
    <w:rsid w:val="00BB758A"/>
    <w:rsid w:val="00BC0755"/>
    <w:rsid w:val="00BC0FDE"/>
    <w:rsid w:val="00BC201A"/>
    <w:rsid w:val="00BC2A1A"/>
    <w:rsid w:val="00BC31EC"/>
    <w:rsid w:val="00BC3A8F"/>
    <w:rsid w:val="00BC40D3"/>
    <w:rsid w:val="00BC4346"/>
    <w:rsid w:val="00BC4D40"/>
    <w:rsid w:val="00BC4F12"/>
    <w:rsid w:val="00BC5220"/>
    <w:rsid w:val="00BC5866"/>
    <w:rsid w:val="00BC6F2B"/>
    <w:rsid w:val="00BD1F8D"/>
    <w:rsid w:val="00BE072E"/>
    <w:rsid w:val="00BE3FBB"/>
    <w:rsid w:val="00BE621F"/>
    <w:rsid w:val="00BE70BD"/>
    <w:rsid w:val="00BE7E60"/>
    <w:rsid w:val="00BF0948"/>
    <w:rsid w:val="00BF25D9"/>
    <w:rsid w:val="00BF26C0"/>
    <w:rsid w:val="00BF400B"/>
    <w:rsid w:val="00BF4497"/>
    <w:rsid w:val="00BF7100"/>
    <w:rsid w:val="00BF7423"/>
    <w:rsid w:val="00C012A9"/>
    <w:rsid w:val="00C03A84"/>
    <w:rsid w:val="00C043B1"/>
    <w:rsid w:val="00C045B0"/>
    <w:rsid w:val="00C05092"/>
    <w:rsid w:val="00C05E21"/>
    <w:rsid w:val="00C06FDC"/>
    <w:rsid w:val="00C0739E"/>
    <w:rsid w:val="00C10B5F"/>
    <w:rsid w:val="00C12099"/>
    <w:rsid w:val="00C122C1"/>
    <w:rsid w:val="00C13522"/>
    <w:rsid w:val="00C13681"/>
    <w:rsid w:val="00C13917"/>
    <w:rsid w:val="00C1455B"/>
    <w:rsid w:val="00C16284"/>
    <w:rsid w:val="00C16F95"/>
    <w:rsid w:val="00C20031"/>
    <w:rsid w:val="00C21CAA"/>
    <w:rsid w:val="00C21F7B"/>
    <w:rsid w:val="00C225C7"/>
    <w:rsid w:val="00C2287E"/>
    <w:rsid w:val="00C237C4"/>
    <w:rsid w:val="00C24F78"/>
    <w:rsid w:val="00C25502"/>
    <w:rsid w:val="00C269DA"/>
    <w:rsid w:val="00C30A33"/>
    <w:rsid w:val="00C31EC6"/>
    <w:rsid w:val="00C340B0"/>
    <w:rsid w:val="00C344BF"/>
    <w:rsid w:val="00C3520F"/>
    <w:rsid w:val="00C3541E"/>
    <w:rsid w:val="00C35A41"/>
    <w:rsid w:val="00C35DF4"/>
    <w:rsid w:val="00C35E63"/>
    <w:rsid w:val="00C362E2"/>
    <w:rsid w:val="00C36350"/>
    <w:rsid w:val="00C36A7F"/>
    <w:rsid w:val="00C37347"/>
    <w:rsid w:val="00C373DC"/>
    <w:rsid w:val="00C3766D"/>
    <w:rsid w:val="00C378BD"/>
    <w:rsid w:val="00C402EE"/>
    <w:rsid w:val="00C40398"/>
    <w:rsid w:val="00C4216B"/>
    <w:rsid w:val="00C4395F"/>
    <w:rsid w:val="00C45BAF"/>
    <w:rsid w:val="00C45FA7"/>
    <w:rsid w:val="00C46400"/>
    <w:rsid w:val="00C46799"/>
    <w:rsid w:val="00C47A13"/>
    <w:rsid w:val="00C53764"/>
    <w:rsid w:val="00C5564E"/>
    <w:rsid w:val="00C55BD3"/>
    <w:rsid w:val="00C5664D"/>
    <w:rsid w:val="00C56DDA"/>
    <w:rsid w:val="00C575E5"/>
    <w:rsid w:val="00C6038C"/>
    <w:rsid w:val="00C604BB"/>
    <w:rsid w:val="00C604DB"/>
    <w:rsid w:val="00C61380"/>
    <w:rsid w:val="00C61DAA"/>
    <w:rsid w:val="00C622AB"/>
    <w:rsid w:val="00C62609"/>
    <w:rsid w:val="00C6362B"/>
    <w:rsid w:val="00C63D1E"/>
    <w:rsid w:val="00C644AB"/>
    <w:rsid w:val="00C64FEE"/>
    <w:rsid w:val="00C652EF"/>
    <w:rsid w:val="00C65F68"/>
    <w:rsid w:val="00C723AF"/>
    <w:rsid w:val="00C73620"/>
    <w:rsid w:val="00C756BB"/>
    <w:rsid w:val="00C75857"/>
    <w:rsid w:val="00C76052"/>
    <w:rsid w:val="00C770C3"/>
    <w:rsid w:val="00C77850"/>
    <w:rsid w:val="00C77F5A"/>
    <w:rsid w:val="00C82474"/>
    <w:rsid w:val="00C8285B"/>
    <w:rsid w:val="00C83409"/>
    <w:rsid w:val="00C84392"/>
    <w:rsid w:val="00C865AA"/>
    <w:rsid w:val="00C908E9"/>
    <w:rsid w:val="00C9095C"/>
    <w:rsid w:val="00C909FF"/>
    <w:rsid w:val="00C90C9F"/>
    <w:rsid w:val="00C91120"/>
    <w:rsid w:val="00C91FEE"/>
    <w:rsid w:val="00C92045"/>
    <w:rsid w:val="00C92F09"/>
    <w:rsid w:val="00C93D98"/>
    <w:rsid w:val="00C95A88"/>
    <w:rsid w:val="00C96D50"/>
    <w:rsid w:val="00C97678"/>
    <w:rsid w:val="00CA0078"/>
    <w:rsid w:val="00CA0608"/>
    <w:rsid w:val="00CA0E8E"/>
    <w:rsid w:val="00CA44D3"/>
    <w:rsid w:val="00CA4964"/>
    <w:rsid w:val="00CA5A92"/>
    <w:rsid w:val="00CA5F26"/>
    <w:rsid w:val="00CA636D"/>
    <w:rsid w:val="00CA6990"/>
    <w:rsid w:val="00CA725F"/>
    <w:rsid w:val="00CB0C82"/>
    <w:rsid w:val="00CB0EAF"/>
    <w:rsid w:val="00CB2ACB"/>
    <w:rsid w:val="00CB2EB7"/>
    <w:rsid w:val="00CB2EE6"/>
    <w:rsid w:val="00CB34BD"/>
    <w:rsid w:val="00CB382C"/>
    <w:rsid w:val="00CB3F16"/>
    <w:rsid w:val="00CB480A"/>
    <w:rsid w:val="00CB59EA"/>
    <w:rsid w:val="00CB74B4"/>
    <w:rsid w:val="00CC0149"/>
    <w:rsid w:val="00CC0304"/>
    <w:rsid w:val="00CC2BDF"/>
    <w:rsid w:val="00CC4AA7"/>
    <w:rsid w:val="00CC51A1"/>
    <w:rsid w:val="00CC5B71"/>
    <w:rsid w:val="00CC5BD5"/>
    <w:rsid w:val="00CC70F0"/>
    <w:rsid w:val="00CC7759"/>
    <w:rsid w:val="00CC7787"/>
    <w:rsid w:val="00CD433B"/>
    <w:rsid w:val="00CD44EF"/>
    <w:rsid w:val="00CD54C4"/>
    <w:rsid w:val="00CD6DBB"/>
    <w:rsid w:val="00CE0F36"/>
    <w:rsid w:val="00CE1242"/>
    <w:rsid w:val="00CE1280"/>
    <w:rsid w:val="00CE1A47"/>
    <w:rsid w:val="00CE2048"/>
    <w:rsid w:val="00CE3128"/>
    <w:rsid w:val="00CE39C0"/>
    <w:rsid w:val="00CE4D89"/>
    <w:rsid w:val="00CE5C94"/>
    <w:rsid w:val="00CE66EE"/>
    <w:rsid w:val="00CE781F"/>
    <w:rsid w:val="00CF0C6C"/>
    <w:rsid w:val="00CF0EB5"/>
    <w:rsid w:val="00CF506B"/>
    <w:rsid w:val="00CF6101"/>
    <w:rsid w:val="00CF7049"/>
    <w:rsid w:val="00D00EA7"/>
    <w:rsid w:val="00D01D64"/>
    <w:rsid w:val="00D026F6"/>
    <w:rsid w:val="00D02967"/>
    <w:rsid w:val="00D0427E"/>
    <w:rsid w:val="00D04D23"/>
    <w:rsid w:val="00D04E27"/>
    <w:rsid w:val="00D050EC"/>
    <w:rsid w:val="00D0712B"/>
    <w:rsid w:val="00D11205"/>
    <w:rsid w:val="00D1293A"/>
    <w:rsid w:val="00D147FF"/>
    <w:rsid w:val="00D15EFB"/>
    <w:rsid w:val="00D16311"/>
    <w:rsid w:val="00D20727"/>
    <w:rsid w:val="00D20862"/>
    <w:rsid w:val="00D223C1"/>
    <w:rsid w:val="00D22D1A"/>
    <w:rsid w:val="00D234C5"/>
    <w:rsid w:val="00D2381A"/>
    <w:rsid w:val="00D26710"/>
    <w:rsid w:val="00D26CAA"/>
    <w:rsid w:val="00D27342"/>
    <w:rsid w:val="00D27ACB"/>
    <w:rsid w:val="00D3081E"/>
    <w:rsid w:val="00D30997"/>
    <w:rsid w:val="00D30A1D"/>
    <w:rsid w:val="00D30FB6"/>
    <w:rsid w:val="00D31DCB"/>
    <w:rsid w:val="00D320A7"/>
    <w:rsid w:val="00D34815"/>
    <w:rsid w:val="00D355A7"/>
    <w:rsid w:val="00D35AFC"/>
    <w:rsid w:val="00D378BE"/>
    <w:rsid w:val="00D37938"/>
    <w:rsid w:val="00D379DD"/>
    <w:rsid w:val="00D408C0"/>
    <w:rsid w:val="00D4102E"/>
    <w:rsid w:val="00D42DE1"/>
    <w:rsid w:val="00D437FA"/>
    <w:rsid w:val="00D43C32"/>
    <w:rsid w:val="00D45228"/>
    <w:rsid w:val="00D454DD"/>
    <w:rsid w:val="00D45A50"/>
    <w:rsid w:val="00D45E20"/>
    <w:rsid w:val="00D47036"/>
    <w:rsid w:val="00D477DF"/>
    <w:rsid w:val="00D501EE"/>
    <w:rsid w:val="00D50A02"/>
    <w:rsid w:val="00D50BB0"/>
    <w:rsid w:val="00D51912"/>
    <w:rsid w:val="00D51E9A"/>
    <w:rsid w:val="00D524C4"/>
    <w:rsid w:val="00D53448"/>
    <w:rsid w:val="00D5359E"/>
    <w:rsid w:val="00D557BD"/>
    <w:rsid w:val="00D55828"/>
    <w:rsid w:val="00D55F9E"/>
    <w:rsid w:val="00D5716D"/>
    <w:rsid w:val="00D600FB"/>
    <w:rsid w:val="00D609FA"/>
    <w:rsid w:val="00D60C8F"/>
    <w:rsid w:val="00D611F5"/>
    <w:rsid w:val="00D61304"/>
    <w:rsid w:val="00D61C38"/>
    <w:rsid w:val="00D61CAF"/>
    <w:rsid w:val="00D621E3"/>
    <w:rsid w:val="00D624EA"/>
    <w:rsid w:val="00D63B65"/>
    <w:rsid w:val="00D641CB"/>
    <w:rsid w:val="00D6420A"/>
    <w:rsid w:val="00D649BD"/>
    <w:rsid w:val="00D652F8"/>
    <w:rsid w:val="00D655C6"/>
    <w:rsid w:val="00D66F89"/>
    <w:rsid w:val="00D70036"/>
    <w:rsid w:val="00D706DA"/>
    <w:rsid w:val="00D70743"/>
    <w:rsid w:val="00D71E73"/>
    <w:rsid w:val="00D757B8"/>
    <w:rsid w:val="00D75E71"/>
    <w:rsid w:val="00D75FC0"/>
    <w:rsid w:val="00D770DD"/>
    <w:rsid w:val="00D771B4"/>
    <w:rsid w:val="00D777D1"/>
    <w:rsid w:val="00D800FA"/>
    <w:rsid w:val="00D81557"/>
    <w:rsid w:val="00D82007"/>
    <w:rsid w:val="00D8536D"/>
    <w:rsid w:val="00D85DE1"/>
    <w:rsid w:val="00D85E8D"/>
    <w:rsid w:val="00D86B3A"/>
    <w:rsid w:val="00D9054A"/>
    <w:rsid w:val="00D91343"/>
    <w:rsid w:val="00D93EDC"/>
    <w:rsid w:val="00D94DB7"/>
    <w:rsid w:val="00D96D5E"/>
    <w:rsid w:val="00D971DB"/>
    <w:rsid w:val="00D97DEC"/>
    <w:rsid w:val="00DA02FD"/>
    <w:rsid w:val="00DA36A9"/>
    <w:rsid w:val="00DA3A15"/>
    <w:rsid w:val="00DA489E"/>
    <w:rsid w:val="00DA4BDC"/>
    <w:rsid w:val="00DA544A"/>
    <w:rsid w:val="00DA6EFC"/>
    <w:rsid w:val="00DA7373"/>
    <w:rsid w:val="00DA7B23"/>
    <w:rsid w:val="00DB1E04"/>
    <w:rsid w:val="00DB1F19"/>
    <w:rsid w:val="00DB288D"/>
    <w:rsid w:val="00DB40BB"/>
    <w:rsid w:val="00DB456C"/>
    <w:rsid w:val="00DB6DD5"/>
    <w:rsid w:val="00DC01A3"/>
    <w:rsid w:val="00DC0769"/>
    <w:rsid w:val="00DC0A6D"/>
    <w:rsid w:val="00DC0BAF"/>
    <w:rsid w:val="00DC1235"/>
    <w:rsid w:val="00DC2125"/>
    <w:rsid w:val="00DC3131"/>
    <w:rsid w:val="00DC399C"/>
    <w:rsid w:val="00DC3FC4"/>
    <w:rsid w:val="00DC4AD6"/>
    <w:rsid w:val="00DC4B38"/>
    <w:rsid w:val="00DC5150"/>
    <w:rsid w:val="00DC529D"/>
    <w:rsid w:val="00DC5D3B"/>
    <w:rsid w:val="00DC658C"/>
    <w:rsid w:val="00DC6C40"/>
    <w:rsid w:val="00DC7990"/>
    <w:rsid w:val="00DD0590"/>
    <w:rsid w:val="00DD0CA9"/>
    <w:rsid w:val="00DD15A1"/>
    <w:rsid w:val="00DD431C"/>
    <w:rsid w:val="00DD6808"/>
    <w:rsid w:val="00DD780C"/>
    <w:rsid w:val="00DE0035"/>
    <w:rsid w:val="00DE338A"/>
    <w:rsid w:val="00DE34B3"/>
    <w:rsid w:val="00DE3E8B"/>
    <w:rsid w:val="00DE42C2"/>
    <w:rsid w:val="00DE45CF"/>
    <w:rsid w:val="00DE4926"/>
    <w:rsid w:val="00DE4BDD"/>
    <w:rsid w:val="00DE6EF6"/>
    <w:rsid w:val="00DE71B1"/>
    <w:rsid w:val="00DF0EF8"/>
    <w:rsid w:val="00DF1429"/>
    <w:rsid w:val="00DF2410"/>
    <w:rsid w:val="00DF5192"/>
    <w:rsid w:val="00DF59C1"/>
    <w:rsid w:val="00DF79D5"/>
    <w:rsid w:val="00DF7B7D"/>
    <w:rsid w:val="00E007C3"/>
    <w:rsid w:val="00E00831"/>
    <w:rsid w:val="00E01190"/>
    <w:rsid w:val="00E0165B"/>
    <w:rsid w:val="00E030BA"/>
    <w:rsid w:val="00E039E9"/>
    <w:rsid w:val="00E04DE9"/>
    <w:rsid w:val="00E05232"/>
    <w:rsid w:val="00E06544"/>
    <w:rsid w:val="00E06ABE"/>
    <w:rsid w:val="00E07FD4"/>
    <w:rsid w:val="00E10CC8"/>
    <w:rsid w:val="00E111BE"/>
    <w:rsid w:val="00E123CE"/>
    <w:rsid w:val="00E1316F"/>
    <w:rsid w:val="00E13E7E"/>
    <w:rsid w:val="00E13ECC"/>
    <w:rsid w:val="00E14130"/>
    <w:rsid w:val="00E15658"/>
    <w:rsid w:val="00E15FEF"/>
    <w:rsid w:val="00E16BB0"/>
    <w:rsid w:val="00E16CB9"/>
    <w:rsid w:val="00E17E91"/>
    <w:rsid w:val="00E20656"/>
    <w:rsid w:val="00E21BF7"/>
    <w:rsid w:val="00E22E1B"/>
    <w:rsid w:val="00E2312C"/>
    <w:rsid w:val="00E24000"/>
    <w:rsid w:val="00E24F69"/>
    <w:rsid w:val="00E25A52"/>
    <w:rsid w:val="00E2783C"/>
    <w:rsid w:val="00E313F9"/>
    <w:rsid w:val="00E31E40"/>
    <w:rsid w:val="00E322C9"/>
    <w:rsid w:val="00E32980"/>
    <w:rsid w:val="00E3363C"/>
    <w:rsid w:val="00E347FB"/>
    <w:rsid w:val="00E34C79"/>
    <w:rsid w:val="00E357E3"/>
    <w:rsid w:val="00E36857"/>
    <w:rsid w:val="00E40826"/>
    <w:rsid w:val="00E40AE8"/>
    <w:rsid w:val="00E40C04"/>
    <w:rsid w:val="00E416BD"/>
    <w:rsid w:val="00E4229A"/>
    <w:rsid w:val="00E428AD"/>
    <w:rsid w:val="00E429A4"/>
    <w:rsid w:val="00E42B52"/>
    <w:rsid w:val="00E439C7"/>
    <w:rsid w:val="00E43AAF"/>
    <w:rsid w:val="00E44590"/>
    <w:rsid w:val="00E4528B"/>
    <w:rsid w:val="00E45E68"/>
    <w:rsid w:val="00E46399"/>
    <w:rsid w:val="00E467CA"/>
    <w:rsid w:val="00E47E8D"/>
    <w:rsid w:val="00E5028C"/>
    <w:rsid w:val="00E50798"/>
    <w:rsid w:val="00E514A5"/>
    <w:rsid w:val="00E531F5"/>
    <w:rsid w:val="00E54632"/>
    <w:rsid w:val="00E55FC2"/>
    <w:rsid w:val="00E561DC"/>
    <w:rsid w:val="00E57C6E"/>
    <w:rsid w:val="00E60547"/>
    <w:rsid w:val="00E60964"/>
    <w:rsid w:val="00E60A62"/>
    <w:rsid w:val="00E61D9D"/>
    <w:rsid w:val="00E63661"/>
    <w:rsid w:val="00E63FDB"/>
    <w:rsid w:val="00E64787"/>
    <w:rsid w:val="00E65DD1"/>
    <w:rsid w:val="00E66EA8"/>
    <w:rsid w:val="00E67EDD"/>
    <w:rsid w:val="00E70CF8"/>
    <w:rsid w:val="00E7103A"/>
    <w:rsid w:val="00E72383"/>
    <w:rsid w:val="00E732A9"/>
    <w:rsid w:val="00E73570"/>
    <w:rsid w:val="00E735C4"/>
    <w:rsid w:val="00E738CA"/>
    <w:rsid w:val="00E759A8"/>
    <w:rsid w:val="00E7670E"/>
    <w:rsid w:val="00E77C8A"/>
    <w:rsid w:val="00E804C7"/>
    <w:rsid w:val="00E82D18"/>
    <w:rsid w:val="00E83685"/>
    <w:rsid w:val="00E851BA"/>
    <w:rsid w:val="00E9188A"/>
    <w:rsid w:val="00E9265B"/>
    <w:rsid w:val="00E92D51"/>
    <w:rsid w:val="00E93854"/>
    <w:rsid w:val="00E94846"/>
    <w:rsid w:val="00E94E5A"/>
    <w:rsid w:val="00E9590D"/>
    <w:rsid w:val="00E95EF5"/>
    <w:rsid w:val="00EA0EFA"/>
    <w:rsid w:val="00EA2980"/>
    <w:rsid w:val="00EA3201"/>
    <w:rsid w:val="00EA3205"/>
    <w:rsid w:val="00EA3BF8"/>
    <w:rsid w:val="00EA3EB9"/>
    <w:rsid w:val="00EA5A20"/>
    <w:rsid w:val="00EA617F"/>
    <w:rsid w:val="00EA6756"/>
    <w:rsid w:val="00EA6CEE"/>
    <w:rsid w:val="00EB0342"/>
    <w:rsid w:val="00EB085F"/>
    <w:rsid w:val="00EB0F2D"/>
    <w:rsid w:val="00EB251E"/>
    <w:rsid w:val="00EB2C35"/>
    <w:rsid w:val="00EB2D37"/>
    <w:rsid w:val="00EB310C"/>
    <w:rsid w:val="00EB3235"/>
    <w:rsid w:val="00EB390F"/>
    <w:rsid w:val="00EB3B78"/>
    <w:rsid w:val="00EB3C73"/>
    <w:rsid w:val="00EB4071"/>
    <w:rsid w:val="00EB41B1"/>
    <w:rsid w:val="00EB5979"/>
    <w:rsid w:val="00EB71EE"/>
    <w:rsid w:val="00EB78D3"/>
    <w:rsid w:val="00EB7EFA"/>
    <w:rsid w:val="00EC026E"/>
    <w:rsid w:val="00EC02BB"/>
    <w:rsid w:val="00EC02F5"/>
    <w:rsid w:val="00EC0E0E"/>
    <w:rsid w:val="00EC1779"/>
    <w:rsid w:val="00EC427D"/>
    <w:rsid w:val="00EC4D4F"/>
    <w:rsid w:val="00EC4E3A"/>
    <w:rsid w:val="00ED0525"/>
    <w:rsid w:val="00ED0531"/>
    <w:rsid w:val="00ED0B32"/>
    <w:rsid w:val="00ED113B"/>
    <w:rsid w:val="00ED2716"/>
    <w:rsid w:val="00ED2A75"/>
    <w:rsid w:val="00ED2A7C"/>
    <w:rsid w:val="00ED30BF"/>
    <w:rsid w:val="00ED3A3D"/>
    <w:rsid w:val="00ED4ACF"/>
    <w:rsid w:val="00ED4AF1"/>
    <w:rsid w:val="00ED6549"/>
    <w:rsid w:val="00ED6888"/>
    <w:rsid w:val="00EE066C"/>
    <w:rsid w:val="00EE08D1"/>
    <w:rsid w:val="00EE0CA9"/>
    <w:rsid w:val="00EE327D"/>
    <w:rsid w:val="00EE40FD"/>
    <w:rsid w:val="00EE4634"/>
    <w:rsid w:val="00EE4ADA"/>
    <w:rsid w:val="00EE4C79"/>
    <w:rsid w:val="00EE4E73"/>
    <w:rsid w:val="00EE69F1"/>
    <w:rsid w:val="00EE6CC6"/>
    <w:rsid w:val="00EE7007"/>
    <w:rsid w:val="00EE7623"/>
    <w:rsid w:val="00EE768A"/>
    <w:rsid w:val="00EF04C0"/>
    <w:rsid w:val="00EF0BBF"/>
    <w:rsid w:val="00EF0FBB"/>
    <w:rsid w:val="00EF2592"/>
    <w:rsid w:val="00EF3A96"/>
    <w:rsid w:val="00EF57F3"/>
    <w:rsid w:val="00EF7011"/>
    <w:rsid w:val="00EF74B0"/>
    <w:rsid w:val="00EF7DC9"/>
    <w:rsid w:val="00F003D8"/>
    <w:rsid w:val="00F00798"/>
    <w:rsid w:val="00F00ECD"/>
    <w:rsid w:val="00F017F8"/>
    <w:rsid w:val="00F023FB"/>
    <w:rsid w:val="00F0379F"/>
    <w:rsid w:val="00F03883"/>
    <w:rsid w:val="00F03C88"/>
    <w:rsid w:val="00F048E0"/>
    <w:rsid w:val="00F0490B"/>
    <w:rsid w:val="00F04CF9"/>
    <w:rsid w:val="00F05197"/>
    <w:rsid w:val="00F052C7"/>
    <w:rsid w:val="00F06973"/>
    <w:rsid w:val="00F07907"/>
    <w:rsid w:val="00F079B9"/>
    <w:rsid w:val="00F1051C"/>
    <w:rsid w:val="00F106E6"/>
    <w:rsid w:val="00F11972"/>
    <w:rsid w:val="00F12D46"/>
    <w:rsid w:val="00F144E0"/>
    <w:rsid w:val="00F153A5"/>
    <w:rsid w:val="00F16B7E"/>
    <w:rsid w:val="00F17D41"/>
    <w:rsid w:val="00F17E9E"/>
    <w:rsid w:val="00F205B3"/>
    <w:rsid w:val="00F20B61"/>
    <w:rsid w:val="00F212F8"/>
    <w:rsid w:val="00F21CCE"/>
    <w:rsid w:val="00F22820"/>
    <w:rsid w:val="00F23ADB"/>
    <w:rsid w:val="00F24233"/>
    <w:rsid w:val="00F2493A"/>
    <w:rsid w:val="00F25409"/>
    <w:rsid w:val="00F25586"/>
    <w:rsid w:val="00F26123"/>
    <w:rsid w:val="00F26308"/>
    <w:rsid w:val="00F2769A"/>
    <w:rsid w:val="00F30263"/>
    <w:rsid w:val="00F3082A"/>
    <w:rsid w:val="00F30932"/>
    <w:rsid w:val="00F313CC"/>
    <w:rsid w:val="00F32605"/>
    <w:rsid w:val="00F337B3"/>
    <w:rsid w:val="00F375AC"/>
    <w:rsid w:val="00F3781F"/>
    <w:rsid w:val="00F40BC7"/>
    <w:rsid w:val="00F42442"/>
    <w:rsid w:val="00F427A0"/>
    <w:rsid w:val="00F44669"/>
    <w:rsid w:val="00F44E0A"/>
    <w:rsid w:val="00F450E1"/>
    <w:rsid w:val="00F45228"/>
    <w:rsid w:val="00F462DD"/>
    <w:rsid w:val="00F50A8D"/>
    <w:rsid w:val="00F514B9"/>
    <w:rsid w:val="00F51712"/>
    <w:rsid w:val="00F522FB"/>
    <w:rsid w:val="00F541A5"/>
    <w:rsid w:val="00F5561C"/>
    <w:rsid w:val="00F60160"/>
    <w:rsid w:val="00F62A87"/>
    <w:rsid w:val="00F63D35"/>
    <w:rsid w:val="00F654E2"/>
    <w:rsid w:val="00F65547"/>
    <w:rsid w:val="00F65ED2"/>
    <w:rsid w:val="00F724C2"/>
    <w:rsid w:val="00F7260D"/>
    <w:rsid w:val="00F72EF4"/>
    <w:rsid w:val="00F735F3"/>
    <w:rsid w:val="00F74DB1"/>
    <w:rsid w:val="00F75C7A"/>
    <w:rsid w:val="00F76372"/>
    <w:rsid w:val="00F77D98"/>
    <w:rsid w:val="00F80222"/>
    <w:rsid w:val="00F802EE"/>
    <w:rsid w:val="00F805ED"/>
    <w:rsid w:val="00F808E9"/>
    <w:rsid w:val="00F80B9B"/>
    <w:rsid w:val="00F8175E"/>
    <w:rsid w:val="00F81ED7"/>
    <w:rsid w:val="00F825A9"/>
    <w:rsid w:val="00F82F05"/>
    <w:rsid w:val="00F83958"/>
    <w:rsid w:val="00F8644A"/>
    <w:rsid w:val="00F869E0"/>
    <w:rsid w:val="00F877CA"/>
    <w:rsid w:val="00F87BEC"/>
    <w:rsid w:val="00F90E92"/>
    <w:rsid w:val="00F912C5"/>
    <w:rsid w:val="00F91745"/>
    <w:rsid w:val="00F9721C"/>
    <w:rsid w:val="00F9782C"/>
    <w:rsid w:val="00F97C19"/>
    <w:rsid w:val="00FA104C"/>
    <w:rsid w:val="00FA242A"/>
    <w:rsid w:val="00FA2723"/>
    <w:rsid w:val="00FA286A"/>
    <w:rsid w:val="00FA37C1"/>
    <w:rsid w:val="00FA4286"/>
    <w:rsid w:val="00FA5C80"/>
    <w:rsid w:val="00FA5CB7"/>
    <w:rsid w:val="00FA64E0"/>
    <w:rsid w:val="00FA666F"/>
    <w:rsid w:val="00FB03A8"/>
    <w:rsid w:val="00FB1652"/>
    <w:rsid w:val="00FB2802"/>
    <w:rsid w:val="00FB286C"/>
    <w:rsid w:val="00FB3776"/>
    <w:rsid w:val="00FB3AF3"/>
    <w:rsid w:val="00FB427D"/>
    <w:rsid w:val="00FB4F7D"/>
    <w:rsid w:val="00FB682E"/>
    <w:rsid w:val="00FB7030"/>
    <w:rsid w:val="00FB74F8"/>
    <w:rsid w:val="00FC02BB"/>
    <w:rsid w:val="00FC02EA"/>
    <w:rsid w:val="00FC0FFE"/>
    <w:rsid w:val="00FC1357"/>
    <w:rsid w:val="00FC1861"/>
    <w:rsid w:val="00FC35C2"/>
    <w:rsid w:val="00FC5B71"/>
    <w:rsid w:val="00FC6D88"/>
    <w:rsid w:val="00FD2D39"/>
    <w:rsid w:val="00FD3160"/>
    <w:rsid w:val="00FD343F"/>
    <w:rsid w:val="00FD73A0"/>
    <w:rsid w:val="00FE060B"/>
    <w:rsid w:val="00FE1765"/>
    <w:rsid w:val="00FE1C46"/>
    <w:rsid w:val="00FE21D2"/>
    <w:rsid w:val="00FE53C3"/>
    <w:rsid w:val="00FE57A4"/>
    <w:rsid w:val="00FE5B9E"/>
    <w:rsid w:val="00FE6B43"/>
    <w:rsid w:val="00FE6F1A"/>
    <w:rsid w:val="00FE7DDA"/>
    <w:rsid w:val="00FF008D"/>
    <w:rsid w:val="00FF097B"/>
    <w:rsid w:val="00FF12CB"/>
    <w:rsid w:val="00FF1872"/>
    <w:rsid w:val="00FF190E"/>
    <w:rsid w:val="00FF1A1E"/>
    <w:rsid w:val="00FF2103"/>
    <w:rsid w:val="00FF3246"/>
    <w:rsid w:val="00FF42D2"/>
    <w:rsid w:val="00FF4C0A"/>
    <w:rsid w:val="00FF5146"/>
    <w:rsid w:val="00FF5DB9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5A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11"/>
    <w:qFormat/>
    <w:rsid w:val="000E25A9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a5">
    <w:name w:val="Подзаголовок Знак"/>
    <w:link w:val="a4"/>
    <w:uiPriority w:val="11"/>
    <w:rsid w:val="000E25A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styleId="a6">
    <w:name w:val="Table Grid"/>
    <w:basedOn w:val="a1"/>
    <w:uiPriority w:val="59"/>
    <w:rsid w:val="00AF7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semiHidden/>
    <w:unhideWhenUsed/>
    <w:rsid w:val="00E445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E4459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445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E44590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44590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E44590"/>
    <w:rPr>
      <w:rFonts w:ascii="Tahoma" w:eastAsia="Times New Roman" w:hAnsi="Tahoma" w:cs="Tahoma"/>
      <w:sz w:val="16"/>
      <w:szCs w:val="16"/>
    </w:rPr>
  </w:style>
  <w:style w:type="character" w:styleId="ad">
    <w:name w:val="Hyperlink"/>
    <w:uiPriority w:val="99"/>
    <w:unhideWhenUsed/>
    <w:rsid w:val="00E44590"/>
    <w:rPr>
      <w:color w:val="0000FF"/>
      <w:u w:val="single"/>
    </w:rPr>
  </w:style>
  <w:style w:type="character" w:styleId="ae">
    <w:name w:val="Emphasis"/>
    <w:rsid w:val="002747B5"/>
    <w:rPr>
      <w:i/>
      <w:iCs/>
      <w:dstrike w:val="0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5A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11"/>
    <w:qFormat/>
    <w:rsid w:val="000E25A9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a5">
    <w:name w:val="Подзаголовок Знак"/>
    <w:link w:val="a4"/>
    <w:uiPriority w:val="11"/>
    <w:rsid w:val="000E25A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styleId="a6">
    <w:name w:val="Table Grid"/>
    <w:basedOn w:val="a1"/>
    <w:uiPriority w:val="59"/>
    <w:rsid w:val="00AF7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semiHidden/>
    <w:unhideWhenUsed/>
    <w:rsid w:val="00E445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E4459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445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E44590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44590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E44590"/>
    <w:rPr>
      <w:rFonts w:ascii="Tahoma" w:eastAsia="Times New Roman" w:hAnsi="Tahoma" w:cs="Tahoma"/>
      <w:sz w:val="16"/>
      <w:szCs w:val="16"/>
    </w:rPr>
  </w:style>
  <w:style w:type="character" w:styleId="ad">
    <w:name w:val="Hyperlink"/>
    <w:uiPriority w:val="99"/>
    <w:unhideWhenUsed/>
    <w:rsid w:val="00E44590"/>
    <w:rPr>
      <w:color w:val="0000FF"/>
      <w:u w:val="single"/>
    </w:rPr>
  </w:style>
  <w:style w:type="character" w:styleId="ae">
    <w:name w:val="Emphasis"/>
    <w:rsid w:val="002747B5"/>
    <w:rPr>
      <w:i/>
      <w:iCs/>
      <w:dstrike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ildexp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BD0B0-9759-47D9-A2D1-E8FF5866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1322</Words>
  <Characters>7539</Characters>
  <Application>Microsoft Office Word</Application>
  <DocSecurity>8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BUILDEXPO-CITY</Company>
  <LinksUpToDate>false</LinksUpToDate>
  <CharactersWithSpaces>8844</CharactersWithSpaces>
  <SharedDoc>false</SharedDoc>
  <HLinks>
    <vt:vector size="6" baseType="variant"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http://www.buildexpo.ru/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BUGA</dc:creator>
  <cp:lastModifiedBy>Борунов Арсений</cp:lastModifiedBy>
  <cp:revision>9</cp:revision>
  <cp:lastPrinted>2019-12-11T07:57:00Z</cp:lastPrinted>
  <dcterms:created xsi:type="dcterms:W3CDTF">2023-01-09T12:14:00Z</dcterms:created>
  <dcterms:modified xsi:type="dcterms:W3CDTF">2024-12-27T10:28:00Z</dcterms:modified>
</cp:coreProperties>
</file>